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1F" w:rsidRPr="000710D9" w:rsidRDefault="00383E1F">
      <w:pPr>
        <w:pStyle w:val="ConsPlusTitlePage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0710D9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0710D9">
        <w:rPr>
          <w:rFonts w:ascii="Times New Roman" w:hAnsi="Times New Roman" w:cs="Times New Roman"/>
        </w:rPr>
        <w:br/>
      </w:r>
    </w:p>
    <w:p w:rsidR="00383E1F" w:rsidRPr="000710D9" w:rsidRDefault="00383E1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outlineLvl w:val="0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Зарегистрировано в Минюсте России 12 декабря 2008 г. N 12842</w:t>
      </w:r>
    </w:p>
    <w:p w:rsidR="00383E1F" w:rsidRPr="000710D9" w:rsidRDefault="00383E1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83E1F" w:rsidRPr="000710D9" w:rsidRDefault="00383E1F">
      <w:pPr>
        <w:pStyle w:val="ConsPlusNormal"/>
        <w:jc w:val="center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ПОСЛЕДСТВИЙ СТИХИЙНЫХ БЕДСТВИЙ</w:t>
      </w: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ПРИКАЗ</w:t>
      </w: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от 21 ноября 2008 г. N 714</w:t>
      </w: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ОБ УТВЕРЖДЕНИИ ПОРЯДКА УЧЕТА ПОЖАРОВ И ИХ ПОСЛЕДСТВИЙ</w:t>
      </w:r>
    </w:p>
    <w:p w:rsidR="00383E1F" w:rsidRPr="000710D9" w:rsidRDefault="00383E1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3E1F" w:rsidRPr="00071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E1F" w:rsidRPr="000710D9" w:rsidRDefault="00383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E1F" w:rsidRPr="000710D9" w:rsidRDefault="00383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3E1F" w:rsidRPr="000710D9" w:rsidRDefault="00383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0D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83E1F" w:rsidRPr="000710D9" w:rsidRDefault="00383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10D9">
              <w:rPr>
                <w:rFonts w:ascii="Times New Roman" w:hAnsi="Times New Roman" w:cs="Times New Roman"/>
                <w:color w:val="392C69"/>
              </w:rPr>
              <w:t xml:space="preserve">(в ред. Приказов МЧС России от 22.06.2010 </w:t>
            </w:r>
            <w:hyperlink r:id="rId6">
              <w:r w:rsidRPr="000710D9">
                <w:rPr>
                  <w:rFonts w:ascii="Times New Roman" w:hAnsi="Times New Roman" w:cs="Times New Roman"/>
                  <w:color w:val="0000FF"/>
                </w:rPr>
                <w:t>N 289</w:t>
              </w:r>
            </w:hyperlink>
            <w:r w:rsidRPr="000710D9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383E1F" w:rsidRPr="000710D9" w:rsidRDefault="00383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0D9">
              <w:rPr>
                <w:rFonts w:ascii="Times New Roman" w:hAnsi="Times New Roman" w:cs="Times New Roman"/>
                <w:color w:val="392C69"/>
              </w:rPr>
              <w:t xml:space="preserve">от 17.01.2012 </w:t>
            </w:r>
            <w:hyperlink r:id="rId7">
              <w:r w:rsidRPr="000710D9">
                <w:rPr>
                  <w:rFonts w:ascii="Times New Roman" w:hAnsi="Times New Roman" w:cs="Times New Roman"/>
                  <w:color w:val="0000FF"/>
                </w:rPr>
                <w:t>N 9</w:t>
              </w:r>
            </w:hyperlink>
            <w:r w:rsidRPr="000710D9">
              <w:rPr>
                <w:rFonts w:ascii="Times New Roman" w:hAnsi="Times New Roman" w:cs="Times New Roman"/>
                <w:color w:val="392C69"/>
              </w:rPr>
              <w:t xml:space="preserve">, от 08.10.2018 </w:t>
            </w:r>
            <w:hyperlink r:id="rId8">
              <w:r w:rsidRPr="000710D9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0710D9">
              <w:rPr>
                <w:rFonts w:ascii="Times New Roman" w:hAnsi="Times New Roman" w:cs="Times New Roman"/>
                <w:color w:val="392C69"/>
              </w:rPr>
              <w:t xml:space="preserve">, от 17.11.2020 </w:t>
            </w:r>
            <w:hyperlink r:id="rId9">
              <w:r w:rsidRPr="000710D9">
                <w:rPr>
                  <w:rFonts w:ascii="Times New Roman" w:hAnsi="Times New Roman" w:cs="Times New Roman"/>
                  <w:color w:val="0000FF"/>
                </w:rPr>
                <w:t>N 848</w:t>
              </w:r>
            </w:hyperlink>
            <w:r w:rsidRPr="000710D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E1F" w:rsidRPr="000710D9" w:rsidRDefault="00383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83E1F" w:rsidRPr="000710D9" w:rsidRDefault="00383E1F">
      <w:pPr>
        <w:pStyle w:val="ConsPlusNormal"/>
        <w:jc w:val="center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710D9">
        <w:rPr>
          <w:rFonts w:ascii="Times New Roman" w:hAnsi="Times New Roman" w:cs="Times New Roman"/>
        </w:rPr>
        <w:t xml:space="preserve">В соответствии с Федеральным </w:t>
      </w:r>
      <w:hyperlink r:id="rId10">
        <w:r w:rsidRPr="000710D9">
          <w:rPr>
            <w:rFonts w:ascii="Times New Roman" w:hAnsi="Times New Roman" w:cs="Times New Roman"/>
            <w:color w:val="0000FF"/>
          </w:rPr>
          <w:t>законом</w:t>
        </w:r>
      </w:hyperlink>
      <w:r w:rsidRPr="000710D9">
        <w:rPr>
          <w:rFonts w:ascii="Times New Roman" w:hAnsi="Times New Roman" w:cs="Times New Roman"/>
        </w:rPr>
        <w:t xml:space="preserve"> от 21 декабря 1994 г. N 69-ФЗ "О пожарной безопасности" (Собрание законодательства Российской Федерации, 1994, N 35, ст. 3649; 1995, N 35, ст. 3503; 1996, N 17, ст. 1911; 1998, N 4, ст. 430; 2000, N 46, ст. 4537; 2001, N 33 (часть I), ст. 3413;</w:t>
      </w:r>
      <w:proofErr w:type="gramEnd"/>
      <w:r w:rsidRPr="000710D9">
        <w:rPr>
          <w:rFonts w:ascii="Times New Roman" w:hAnsi="Times New Roman" w:cs="Times New Roman"/>
        </w:rPr>
        <w:t xml:space="preserve"> </w:t>
      </w:r>
      <w:proofErr w:type="gramStart"/>
      <w:r w:rsidRPr="000710D9">
        <w:rPr>
          <w:rFonts w:ascii="Times New Roman" w:hAnsi="Times New Roman" w:cs="Times New Roman"/>
        </w:rPr>
        <w:t>2002, N 1 (часть I), ст. 2; N 30, ст. 3033; 2003, N 2, ст. 167; 2004, N 19 (часть I), ст. 1839; N 27, ст. 2711; N 35, ст. 3607; 2005, N 14, ст. 1212; N 19, ст. 1752; 2006, N 6, ст. 636; N 44, ст. 4537; N 50, ст. 5279;</w:t>
      </w:r>
      <w:proofErr w:type="gramEnd"/>
      <w:r w:rsidRPr="000710D9">
        <w:rPr>
          <w:rFonts w:ascii="Times New Roman" w:hAnsi="Times New Roman" w:cs="Times New Roman"/>
        </w:rPr>
        <w:t xml:space="preserve"> N 52 (часть I), ст. 5498; 2007, N 18, ст. 2117; N 43, ст. 5084; 2008, N 30 (часть I), ст. 3593) и в целях совершенствования единой государственной системы статистического учета пожаров и их последствий в Российской Федерации приказываю: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Утвердить и ввести в действие с 1 января 2009 г. прилагаемый </w:t>
      </w:r>
      <w:hyperlink w:anchor="P30">
        <w:r w:rsidRPr="000710D9">
          <w:rPr>
            <w:rFonts w:ascii="Times New Roman" w:hAnsi="Times New Roman" w:cs="Times New Roman"/>
            <w:color w:val="0000FF"/>
          </w:rPr>
          <w:t>Порядок</w:t>
        </w:r>
      </w:hyperlink>
      <w:r w:rsidRPr="000710D9">
        <w:rPr>
          <w:rFonts w:ascii="Times New Roman" w:hAnsi="Times New Roman" w:cs="Times New Roman"/>
        </w:rPr>
        <w:t xml:space="preserve"> учета пожаров и их последствий.</w:t>
      </w: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jc w:val="right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Министр</w:t>
      </w:r>
    </w:p>
    <w:p w:rsidR="00383E1F" w:rsidRPr="000710D9" w:rsidRDefault="00383E1F">
      <w:pPr>
        <w:pStyle w:val="ConsPlusNormal"/>
        <w:jc w:val="right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С.К.ШОЙГУ</w:t>
      </w: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Приложение</w:t>
      </w:r>
    </w:p>
    <w:p w:rsidR="00383E1F" w:rsidRPr="000710D9" w:rsidRDefault="00383E1F">
      <w:pPr>
        <w:pStyle w:val="ConsPlusNormal"/>
        <w:jc w:val="right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к Приказу МЧС России</w:t>
      </w:r>
    </w:p>
    <w:p w:rsidR="00383E1F" w:rsidRPr="000710D9" w:rsidRDefault="00383E1F">
      <w:pPr>
        <w:pStyle w:val="ConsPlusNormal"/>
        <w:jc w:val="right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от 21.11.2008 N 714</w:t>
      </w:r>
    </w:p>
    <w:p w:rsidR="00383E1F" w:rsidRPr="000710D9" w:rsidRDefault="00383E1F">
      <w:pPr>
        <w:pStyle w:val="ConsPlusNormal"/>
        <w:jc w:val="right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0710D9">
        <w:rPr>
          <w:rFonts w:ascii="Times New Roman" w:hAnsi="Times New Roman" w:cs="Times New Roman"/>
        </w:rPr>
        <w:t>ПОРЯДОК</w:t>
      </w:r>
    </w:p>
    <w:p w:rsidR="00383E1F" w:rsidRPr="000710D9" w:rsidRDefault="00383E1F">
      <w:pPr>
        <w:pStyle w:val="ConsPlusTitle"/>
        <w:jc w:val="center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УЧЕТА ПОЖАРОВ И ИХ ПОСЛЕДСТВИЙ</w:t>
      </w:r>
    </w:p>
    <w:p w:rsidR="00383E1F" w:rsidRPr="000710D9" w:rsidRDefault="00383E1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3E1F" w:rsidRPr="00071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E1F" w:rsidRPr="000710D9" w:rsidRDefault="00383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E1F" w:rsidRPr="000710D9" w:rsidRDefault="00383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3E1F" w:rsidRPr="000710D9" w:rsidRDefault="00383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0D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83E1F" w:rsidRPr="000710D9" w:rsidRDefault="00383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10D9">
              <w:rPr>
                <w:rFonts w:ascii="Times New Roman" w:hAnsi="Times New Roman" w:cs="Times New Roman"/>
                <w:color w:val="392C69"/>
              </w:rPr>
              <w:t xml:space="preserve">(в ред. Приказов МЧС России от 22.06.2010 </w:t>
            </w:r>
            <w:hyperlink r:id="rId11">
              <w:r w:rsidRPr="000710D9">
                <w:rPr>
                  <w:rFonts w:ascii="Times New Roman" w:hAnsi="Times New Roman" w:cs="Times New Roman"/>
                  <w:color w:val="0000FF"/>
                </w:rPr>
                <w:t>N 289</w:t>
              </w:r>
            </w:hyperlink>
            <w:r w:rsidRPr="000710D9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383E1F" w:rsidRPr="000710D9" w:rsidRDefault="00383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0D9">
              <w:rPr>
                <w:rFonts w:ascii="Times New Roman" w:hAnsi="Times New Roman" w:cs="Times New Roman"/>
                <w:color w:val="392C69"/>
              </w:rPr>
              <w:t xml:space="preserve">от 17.01.2012 </w:t>
            </w:r>
            <w:hyperlink r:id="rId12">
              <w:r w:rsidRPr="000710D9">
                <w:rPr>
                  <w:rFonts w:ascii="Times New Roman" w:hAnsi="Times New Roman" w:cs="Times New Roman"/>
                  <w:color w:val="0000FF"/>
                </w:rPr>
                <w:t>N 9</w:t>
              </w:r>
            </w:hyperlink>
            <w:r w:rsidRPr="000710D9">
              <w:rPr>
                <w:rFonts w:ascii="Times New Roman" w:hAnsi="Times New Roman" w:cs="Times New Roman"/>
                <w:color w:val="392C69"/>
              </w:rPr>
              <w:t xml:space="preserve">, от 08.10.2018 </w:t>
            </w:r>
            <w:hyperlink r:id="rId13">
              <w:r w:rsidRPr="000710D9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0710D9">
              <w:rPr>
                <w:rFonts w:ascii="Times New Roman" w:hAnsi="Times New Roman" w:cs="Times New Roman"/>
                <w:color w:val="392C69"/>
              </w:rPr>
              <w:t xml:space="preserve">, от 17.11.2020 </w:t>
            </w:r>
            <w:hyperlink r:id="rId14">
              <w:r w:rsidRPr="000710D9">
                <w:rPr>
                  <w:rFonts w:ascii="Times New Roman" w:hAnsi="Times New Roman" w:cs="Times New Roman"/>
                  <w:color w:val="0000FF"/>
                </w:rPr>
                <w:t>N 848</w:t>
              </w:r>
            </w:hyperlink>
            <w:r w:rsidRPr="000710D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E1F" w:rsidRPr="000710D9" w:rsidRDefault="00383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83E1F" w:rsidRPr="000710D9" w:rsidRDefault="00383E1F">
      <w:pPr>
        <w:pStyle w:val="ConsPlusNormal"/>
        <w:jc w:val="center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I. Общие положения</w:t>
      </w:r>
    </w:p>
    <w:p w:rsidR="00383E1F" w:rsidRPr="000710D9" w:rsidRDefault="00383E1F">
      <w:pPr>
        <w:pStyle w:val="ConsPlusNormal"/>
        <w:jc w:val="center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1. </w:t>
      </w:r>
      <w:proofErr w:type="gramStart"/>
      <w:r w:rsidRPr="000710D9">
        <w:rPr>
          <w:rFonts w:ascii="Times New Roman" w:hAnsi="Times New Roman" w:cs="Times New Roman"/>
        </w:rPr>
        <w:t xml:space="preserve">Порядок учета пожаров и их последствий (далее - Порядок учета пожаров) разработан в соответствии с Федеральным </w:t>
      </w:r>
      <w:hyperlink r:id="rId15">
        <w:r w:rsidRPr="000710D9">
          <w:rPr>
            <w:rFonts w:ascii="Times New Roman" w:hAnsi="Times New Roman" w:cs="Times New Roman"/>
            <w:color w:val="0000FF"/>
          </w:rPr>
          <w:t>законом</w:t>
        </w:r>
      </w:hyperlink>
      <w:r w:rsidRPr="000710D9">
        <w:rPr>
          <w:rFonts w:ascii="Times New Roman" w:hAnsi="Times New Roman" w:cs="Times New Roman"/>
        </w:rPr>
        <w:t xml:space="preserve"> от 21 декабря 1994 г. N 69-ФЗ "О пожарной безопасности" &lt;1&gt;, Федеральным </w:t>
      </w:r>
      <w:hyperlink r:id="rId16">
        <w:r w:rsidRPr="000710D9">
          <w:rPr>
            <w:rFonts w:ascii="Times New Roman" w:hAnsi="Times New Roman" w:cs="Times New Roman"/>
            <w:color w:val="0000FF"/>
          </w:rPr>
          <w:t>законом</w:t>
        </w:r>
      </w:hyperlink>
      <w:r w:rsidRPr="000710D9">
        <w:rPr>
          <w:rFonts w:ascii="Times New Roman" w:hAnsi="Times New Roman" w:cs="Times New Roman"/>
        </w:rPr>
        <w:t xml:space="preserve"> от 29 ноября 2007 г. N 282-ФЗ "Об официальном статистическом учете и системе государственной статистики в Российской Федерации" &lt;2&gt;, </w:t>
      </w:r>
      <w:hyperlink r:id="rId17">
        <w:r w:rsidRPr="000710D9">
          <w:rPr>
            <w:rFonts w:ascii="Times New Roman" w:hAnsi="Times New Roman" w:cs="Times New Roman"/>
            <w:color w:val="0000FF"/>
          </w:rPr>
          <w:t>Указом</w:t>
        </w:r>
      </w:hyperlink>
      <w:r w:rsidRPr="000710D9">
        <w:rPr>
          <w:rFonts w:ascii="Times New Roman" w:hAnsi="Times New Roman" w:cs="Times New Roman"/>
        </w:rPr>
        <w:t xml:space="preserve"> Президента Российской Федерации от 11 июля 2004 г. N 868 "Вопросы</w:t>
      </w:r>
      <w:proofErr w:type="gramEnd"/>
      <w:r w:rsidRPr="000710D9">
        <w:rPr>
          <w:rFonts w:ascii="Times New Roman" w:hAnsi="Times New Roman" w:cs="Times New Roman"/>
        </w:rPr>
        <w:t xml:space="preserve"> Министерства Российской Федерации </w:t>
      </w:r>
      <w:r w:rsidRPr="000710D9">
        <w:rPr>
          <w:rFonts w:ascii="Times New Roman" w:hAnsi="Times New Roman" w:cs="Times New Roman"/>
        </w:rPr>
        <w:lastRenderedPageBreak/>
        <w:t>по делам гражданской обороны, чрезвычайным ситуациям и ликвидации последствий стихийных бедствий" &lt;3&gt;.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(в ред. </w:t>
      </w:r>
      <w:hyperlink r:id="rId18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--------------------------------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710D9">
        <w:rPr>
          <w:rFonts w:ascii="Times New Roman" w:hAnsi="Times New Roman" w:cs="Times New Roman"/>
        </w:rPr>
        <w:t>&lt;1&gt; Собрание законодательства Российской Федерации, 1994, N 35, ст. 3649; 1995, N 35, ст. 3503; 1996, N 17, ст. 1911; 1998, N 4, ст. 430; 2000, N 46, ст. 4537; 2001, N 33 (часть I), ст. 3413; 2002, N 1 (часть I), ст. 2; N 30, ст. 3033; 2003, N 2, ст. 167;</w:t>
      </w:r>
      <w:proofErr w:type="gramEnd"/>
      <w:r w:rsidRPr="000710D9">
        <w:rPr>
          <w:rFonts w:ascii="Times New Roman" w:hAnsi="Times New Roman" w:cs="Times New Roman"/>
        </w:rPr>
        <w:t xml:space="preserve"> </w:t>
      </w:r>
      <w:proofErr w:type="gramStart"/>
      <w:r w:rsidRPr="000710D9">
        <w:rPr>
          <w:rFonts w:ascii="Times New Roman" w:hAnsi="Times New Roman" w:cs="Times New Roman"/>
        </w:rPr>
        <w:t>2004, N 19 (часть I), ст. 1839; N 27, ст. 2711; N 35, ст. 3607; 2005, N 14, ст. 1212; N 19, ст. 1752; 2006, N 6, ст. 636; N 44, ст. 4537; N 50, ст. 5279; N 52 (часть I), ст. 5498; 2007, N 18, ст. 2117; N 43, ст. 5084;</w:t>
      </w:r>
      <w:proofErr w:type="gramEnd"/>
      <w:r w:rsidRPr="000710D9">
        <w:rPr>
          <w:rFonts w:ascii="Times New Roman" w:hAnsi="Times New Roman" w:cs="Times New Roman"/>
        </w:rPr>
        <w:t xml:space="preserve"> 2008, N 30 (часть I), ст. 3593.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&lt;2&gt; Собрание законодательства Российской Федерации, 2007, N 49, ст. 6043.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&lt;3&gt; Собрание законодательства Российской Федерации, 2004, N 28, ст. 2882; 2005, N 43, ст. 4376; 2008, N 17, ст. 1814; N 43, ст. 4921.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&lt;4&gt; Сноска исключена с 1 января 2019 года. - </w:t>
      </w:r>
      <w:hyperlink r:id="rId19">
        <w:r w:rsidRPr="000710D9">
          <w:rPr>
            <w:rFonts w:ascii="Times New Roman" w:hAnsi="Times New Roman" w:cs="Times New Roman"/>
            <w:color w:val="0000FF"/>
          </w:rPr>
          <w:t>Приказ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431.</w:t>
      </w: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2. Порядок учета пожаров регулирует вопросы официального статистического учета пожаров и их последствий, осуществляемого с целью формирования официальной статистической информации по пожарам и их последствиям.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3. Официальный статистический учет пожаров и их последствий представляет собой деятельность, направленную на проведение федерального статистического наблюдения по пожарам и их последствиям и обработке данных, полученных в результате этих наблюдений.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4. Федеральное статистическое наблюдение по пожарам и их последствиям включает в себя сбор первичных статистических данных по пожарам и их последствиям и административных данных по пожарам и их последствиям.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gramStart"/>
      <w:r w:rsidRPr="000710D9">
        <w:rPr>
          <w:rFonts w:ascii="Times New Roman" w:hAnsi="Times New Roman" w:cs="Times New Roman"/>
        </w:rPr>
        <w:t>в</w:t>
      </w:r>
      <w:proofErr w:type="gramEnd"/>
      <w:r w:rsidRPr="000710D9">
        <w:rPr>
          <w:rFonts w:ascii="Times New Roman" w:hAnsi="Times New Roman" w:cs="Times New Roman"/>
        </w:rPr>
        <w:t xml:space="preserve"> ред. </w:t>
      </w:r>
      <w:hyperlink r:id="rId20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5. Первичные статистические данные по пожарам и их последствиям содержат документированную информацию по формам федерального статистического наблюдения по пожарам, получаемую от респондентов.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6. Административные данные по пожарам и их последствиям содержат документированную информацию по формам учета пожаров и их последствий и (или) электронных баз данных учета пожаров и их последствий, устанавливаемым респондентами, обеспечивающим возможность формирования официальной статистической информации.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gramStart"/>
      <w:r w:rsidRPr="000710D9">
        <w:rPr>
          <w:rFonts w:ascii="Times New Roman" w:hAnsi="Times New Roman" w:cs="Times New Roman"/>
        </w:rPr>
        <w:t>п</w:t>
      </w:r>
      <w:proofErr w:type="gramEnd"/>
      <w:r w:rsidRPr="000710D9">
        <w:rPr>
          <w:rFonts w:ascii="Times New Roman" w:hAnsi="Times New Roman" w:cs="Times New Roman"/>
        </w:rPr>
        <w:t xml:space="preserve">. 6 в ред. </w:t>
      </w:r>
      <w:hyperlink r:id="rId21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7. </w:t>
      </w:r>
      <w:proofErr w:type="gramStart"/>
      <w:r w:rsidRPr="000710D9">
        <w:rPr>
          <w:rFonts w:ascii="Times New Roman" w:hAnsi="Times New Roman" w:cs="Times New Roman"/>
        </w:rPr>
        <w:t>Федеральное статистическое наблюдение по пожарам и их последствиям является сплошным и проводится в отношении респондентов, к которым относятся созданные на территории Российской Федерации юридические лица, федеральные органы исполнительной власти, граждане Российской Федерации, находящиеся на территории Российской Федерации иностранные граждане и лица без гражданства, граждане, осуществляющие предпринимательскую деятельность без образования юридического лица на территории Российской Федерации.</w:t>
      </w:r>
      <w:proofErr w:type="gramEnd"/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8. </w:t>
      </w:r>
      <w:proofErr w:type="gramStart"/>
      <w:r w:rsidRPr="000710D9">
        <w:rPr>
          <w:rFonts w:ascii="Times New Roman" w:hAnsi="Times New Roman" w:cs="Times New Roman"/>
        </w:rPr>
        <w:t xml:space="preserve">Федеральное статистическое наблюдение по пожарам и их последствиям осуществляется по формам-образцам статистических документов, предназначенным для получения от респондентов в установленном порядке первичных статистических данных по пожарам и их последствиям, в соответствии с </w:t>
      </w:r>
      <w:hyperlink r:id="rId22">
        <w:r w:rsidRPr="000710D9">
          <w:rPr>
            <w:rFonts w:ascii="Times New Roman" w:hAnsi="Times New Roman" w:cs="Times New Roman"/>
            <w:color w:val="0000FF"/>
          </w:rPr>
          <w:t>указаниями</w:t>
        </w:r>
      </w:hyperlink>
      <w:r w:rsidRPr="000710D9">
        <w:rPr>
          <w:rFonts w:ascii="Times New Roman" w:hAnsi="Times New Roman" w:cs="Times New Roman"/>
        </w:rPr>
        <w:t xml:space="preserve"> по их заполнению, утверждаемыми уполномоченным Правительством Российской Федерации федеральным органом исполнительной власти по представлению субъекта официального статистического учета пожаров и их последствий &lt;1&gt;.</w:t>
      </w:r>
      <w:proofErr w:type="gramEnd"/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--------------------------------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&lt;1&gt; </w:t>
      </w:r>
      <w:hyperlink r:id="rId23">
        <w:r w:rsidRPr="000710D9">
          <w:rPr>
            <w:rFonts w:ascii="Times New Roman" w:hAnsi="Times New Roman" w:cs="Times New Roman"/>
            <w:color w:val="0000FF"/>
          </w:rPr>
          <w:t>Статья 6</w:t>
        </w:r>
      </w:hyperlink>
      <w:r w:rsidRPr="000710D9">
        <w:rPr>
          <w:rFonts w:ascii="Times New Roman" w:hAnsi="Times New Roman" w:cs="Times New Roman"/>
        </w:rPr>
        <w:t xml:space="preserve"> Федерального закона от 29 ноября 2007 г. N 282-ФЗ "Об официальном </w:t>
      </w:r>
      <w:r w:rsidRPr="000710D9">
        <w:rPr>
          <w:rFonts w:ascii="Times New Roman" w:hAnsi="Times New Roman" w:cs="Times New Roman"/>
        </w:rPr>
        <w:lastRenderedPageBreak/>
        <w:t>статистическом учете и системе государственной статистики в Российской Федерации".</w:t>
      </w: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9. Официальная статистическая информация по пожарам и их последствиям формируется субъектом официального статистического учета пожаров и является сводной документированной информацией о количественной стороне происшедших пожаров.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10. Субъектом официального статистического учета пожаров и их последствий является федеральный орган исполнительной власти, осуществляющий формирование официальной статистической информации по пожарам и их последствиям в соответствии с законодательством Российской Федерации.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11. Установленный порядок учета пожаров и их последствий обязателен для исполнения органами государственной власти, органами местного самоуправления, организациями и гражданами, осуществляющими предпринимательскую деятельность без образования юридического лица &lt;1&gt;.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--------------------------------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&lt;1&gt; </w:t>
      </w:r>
      <w:hyperlink r:id="rId24">
        <w:r w:rsidRPr="000710D9">
          <w:rPr>
            <w:rFonts w:ascii="Times New Roman" w:hAnsi="Times New Roman" w:cs="Times New Roman"/>
            <w:color w:val="0000FF"/>
          </w:rPr>
          <w:t>Статья 27</w:t>
        </w:r>
      </w:hyperlink>
      <w:r w:rsidRPr="000710D9">
        <w:rPr>
          <w:rFonts w:ascii="Times New Roman" w:hAnsi="Times New Roman" w:cs="Times New Roman"/>
        </w:rPr>
        <w:t xml:space="preserve"> Федерального закона от 21 декабря 1994 г. N 69-ФЗ "О пожарной безопасности".</w:t>
      </w: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12. </w:t>
      </w:r>
      <w:proofErr w:type="gramStart"/>
      <w:r w:rsidRPr="000710D9">
        <w:rPr>
          <w:rFonts w:ascii="Times New Roman" w:hAnsi="Times New Roman" w:cs="Times New Roman"/>
        </w:rPr>
        <w:t xml:space="preserve">Официальная статистическая информация по пожарам и их последствиям является общедоступной, за исключением информации, доступ к которой ограничен федеральными </w:t>
      </w:r>
      <w:hyperlink r:id="rId25">
        <w:r w:rsidRPr="000710D9">
          <w:rPr>
            <w:rFonts w:ascii="Times New Roman" w:hAnsi="Times New Roman" w:cs="Times New Roman"/>
            <w:color w:val="0000FF"/>
          </w:rPr>
          <w:t>законами</w:t>
        </w:r>
      </w:hyperlink>
      <w:r w:rsidRPr="000710D9">
        <w:rPr>
          <w:rFonts w:ascii="Times New Roman" w:hAnsi="Times New Roman" w:cs="Times New Roman"/>
        </w:rPr>
        <w:t xml:space="preserve">. Обеспечение доступа заинтересованных пользователей к общедоступной официальной статистической информации по пожарам и их последствиям осуществляется путем ее распространения или предоставления субъектом официального статистического учета пожаров и их последствий в соответствии с </w:t>
      </w:r>
      <w:hyperlink r:id="rId26">
        <w:r w:rsidRPr="000710D9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0710D9">
        <w:rPr>
          <w:rFonts w:ascii="Times New Roman" w:hAnsi="Times New Roman" w:cs="Times New Roman"/>
        </w:rPr>
        <w:t xml:space="preserve"> Российской Федерации.</w:t>
      </w:r>
      <w:proofErr w:type="gramEnd"/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II. Учет пожаров и их последствий</w:t>
      </w:r>
    </w:p>
    <w:p w:rsidR="00383E1F" w:rsidRPr="000710D9" w:rsidRDefault="00383E1F">
      <w:pPr>
        <w:pStyle w:val="ConsPlusNormal"/>
        <w:jc w:val="center"/>
        <w:rPr>
          <w:rFonts w:ascii="Times New Roman" w:hAnsi="Times New Roman" w:cs="Times New Roman"/>
        </w:rPr>
      </w:pPr>
    </w:p>
    <w:p w:rsidR="00383E1F" w:rsidRPr="000710D9" w:rsidRDefault="00383E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13. </w:t>
      </w:r>
      <w:proofErr w:type="gramStart"/>
      <w:r w:rsidRPr="000710D9">
        <w:rPr>
          <w:rFonts w:ascii="Times New Roman" w:hAnsi="Times New Roman" w:cs="Times New Roman"/>
        </w:rPr>
        <w:t>Официальному статистическому учету подлежат все пожары, для ликвидации которых привлекались юридические лица и индивидуальные предприниматели, имеющие лицензию МЧС России на право осуществления деятельности по тушению пожаров в населенных пунктах, на производственных объектах и объектах инфраструктуры (далее - лицензиаты), подразделения пожарной охраны, не являющиеся лицензиатами, а также пожары, в ликвидации которых подразделения пожарной охраны и лицензиаты не участвовали, но информация о которых</w:t>
      </w:r>
      <w:proofErr w:type="gramEnd"/>
      <w:r w:rsidRPr="000710D9">
        <w:rPr>
          <w:rFonts w:ascii="Times New Roman" w:hAnsi="Times New Roman" w:cs="Times New Roman"/>
        </w:rPr>
        <w:t xml:space="preserve"> поступила от физических и юридических лиц.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(п. 13 в ред. </w:t>
      </w:r>
      <w:hyperlink r:id="rId27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14. Не подлежат официальному статистическому учету: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1) случаи горения, предусмотренные технологическим регламентом или иной технической документацией, а также условиями работы промышленных установок и агрегатов;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710D9">
        <w:rPr>
          <w:rFonts w:ascii="Times New Roman" w:hAnsi="Times New Roman" w:cs="Times New Roman"/>
        </w:rPr>
        <w:t>2) случаи горения, возникающие в результате обработки предметов огнем, теплом или иным термическим (тепловым) воздействием с целью их переработки, изменения других качественных характеристик (сушка, варка, глажение, копчение, жаренье, плавление и др.);</w:t>
      </w:r>
      <w:proofErr w:type="gramEnd"/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3) случаи задымления при неисправности бытовых электроприборов и приготовлении пищи без последующего горения;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4) случаи взрывов, вспышек и разрядов статического электричества без последующего горения;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5) случаи коротких замыканий электросетей, в электрооборудовании, бытовых и промышленных электроприборах без последующего горения;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6) пожары, происшедшие на объектах, пользующихся правом экстерриториальности;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lastRenderedPageBreak/>
        <w:t>7) случаи горения автотранспортных средств, причиной которых явилось дорожно-транспортное происшествие;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8) пожары, причиной которых явились авиационные и железнодорожные катастрофы, форс-мажорные обстоятельства (террористические акты, военные действия, спецоперации правоохранительных органов, землетрясения, извержение вулканов и др.);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9) случаи гибели в результате самоубийства путем самосожжения или </w:t>
      </w:r>
      <w:proofErr w:type="spellStart"/>
      <w:r w:rsidRPr="000710D9">
        <w:rPr>
          <w:rFonts w:ascii="Times New Roman" w:hAnsi="Times New Roman" w:cs="Times New Roman"/>
        </w:rPr>
        <w:t>травмирования</w:t>
      </w:r>
      <w:proofErr w:type="spellEnd"/>
      <w:r w:rsidRPr="000710D9">
        <w:rPr>
          <w:rFonts w:ascii="Times New Roman" w:hAnsi="Times New Roman" w:cs="Times New Roman"/>
        </w:rPr>
        <w:t xml:space="preserve"> в результате покушения на самоубийство;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spellStart"/>
      <w:r w:rsidRPr="000710D9">
        <w:rPr>
          <w:rFonts w:ascii="Times New Roman" w:hAnsi="Times New Roman" w:cs="Times New Roman"/>
        </w:rPr>
        <w:t>пп</w:t>
      </w:r>
      <w:proofErr w:type="spellEnd"/>
      <w:r w:rsidRPr="000710D9">
        <w:rPr>
          <w:rFonts w:ascii="Times New Roman" w:hAnsi="Times New Roman" w:cs="Times New Roman"/>
        </w:rPr>
        <w:t xml:space="preserve">. 9 в ред. </w:t>
      </w:r>
      <w:hyperlink r:id="rId28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10) случаи горения на землях обороны и безопасности, обеспечивающих деятельность Вооруженных Сил Российской Федерации, других войск, воинских формирований, органов и организаций, осуществляющих функции в области обороны страны и безопасности государства, не причинившие материальный ущерб, вред жизни и здоровью граждан, интересам общества и государства.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spellStart"/>
      <w:r w:rsidRPr="000710D9">
        <w:rPr>
          <w:rFonts w:ascii="Times New Roman" w:hAnsi="Times New Roman" w:cs="Times New Roman"/>
        </w:rPr>
        <w:t>пп</w:t>
      </w:r>
      <w:proofErr w:type="spellEnd"/>
      <w:r w:rsidRPr="000710D9">
        <w:rPr>
          <w:rFonts w:ascii="Times New Roman" w:hAnsi="Times New Roman" w:cs="Times New Roman"/>
        </w:rPr>
        <w:t xml:space="preserve">. 10 в ред. </w:t>
      </w:r>
      <w:hyperlink r:id="rId29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15. Официальный статистический учет пожаров и их последствий в Российской Федерации осуществляется федеральной противопожарной службой непосредственно и через соответствующие 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gramStart"/>
      <w:r w:rsidRPr="000710D9">
        <w:rPr>
          <w:rFonts w:ascii="Times New Roman" w:hAnsi="Times New Roman" w:cs="Times New Roman"/>
        </w:rPr>
        <w:t>п</w:t>
      </w:r>
      <w:proofErr w:type="gramEnd"/>
      <w:r w:rsidRPr="000710D9">
        <w:rPr>
          <w:rFonts w:ascii="Times New Roman" w:hAnsi="Times New Roman" w:cs="Times New Roman"/>
        </w:rPr>
        <w:t xml:space="preserve">. 15 в ред. </w:t>
      </w:r>
      <w:hyperlink r:id="rId30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16. Сбор и обработку первичных статистических данных по пожарам и их последствиям и административных данных по пожарам и их последствиям по Российской Федерации осуществляет структурное подразделение центрального аппарата МЧС России, в сферу ведения которого входит учет пожаров и их последствий.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gramStart"/>
      <w:r w:rsidRPr="000710D9">
        <w:rPr>
          <w:rFonts w:ascii="Times New Roman" w:hAnsi="Times New Roman" w:cs="Times New Roman"/>
        </w:rPr>
        <w:t>в</w:t>
      </w:r>
      <w:proofErr w:type="gramEnd"/>
      <w:r w:rsidRPr="000710D9">
        <w:rPr>
          <w:rFonts w:ascii="Times New Roman" w:hAnsi="Times New Roman" w:cs="Times New Roman"/>
        </w:rPr>
        <w:t xml:space="preserve"> ред. </w:t>
      </w:r>
      <w:hyperlink r:id="rId31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17. Сбор первичных статистических данных по пожарам и административных данных по пожарам и их последствиям по субъектам Российской Федерации осуществляют: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(в ред. </w:t>
      </w:r>
      <w:hyperlink r:id="rId32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надзора;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(в ред. </w:t>
      </w:r>
      <w:hyperlink r:id="rId33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структурные подразделения специальных и 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(в ред. </w:t>
      </w:r>
      <w:hyperlink r:id="rId34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17.1. </w:t>
      </w:r>
      <w:proofErr w:type="gramStart"/>
      <w:r w:rsidRPr="000710D9">
        <w:rPr>
          <w:rFonts w:ascii="Times New Roman" w:hAnsi="Times New Roman" w:cs="Times New Roman"/>
        </w:rPr>
        <w:t>Лицензиаты в течение 10 рабочих дней со дня ликвидации пожара представляют в соответствующие 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надзора, необходимую информацию о пожарах и их последствиях, ликвидация которых осуществлялась их собственными силами и средствами (за исключением информации о пожарах и их последствиях, произошедших на подведомственных объектах и</w:t>
      </w:r>
      <w:proofErr w:type="gramEnd"/>
      <w:r w:rsidRPr="000710D9">
        <w:rPr>
          <w:rFonts w:ascii="Times New Roman" w:hAnsi="Times New Roman" w:cs="Times New Roman"/>
        </w:rPr>
        <w:t xml:space="preserve"> </w:t>
      </w:r>
      <w:proofErr w:type="gramStart"/>
      <w:r w:rsidRPr="000710D9">
        <w:rPr>
          <w:rFonts w:ascii="Times New Roman" w:hAnsi="Times New Roman" w:cs="Times New Roman"/>
        </w:rPr>
        <w:t>территориях</w:t>
      </w:r>
      <w:proofErr w:type="gramEnd"/>
      <w:r w:rsidRPr="000710D9">
        <w:rPr>
          <w:rFonts w:ascii="Times New Roman" w:hAnsi="Times New Roman" w:cs="Times New Roman"/>
        </w:rPr>
        <w:t xml:space="preserve"> федеральных органов исполнительной власти, осуществляющих самостоятельный учет пожаров и их последствий).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Информация о пожарах и их последствиях, произошедших на подведомственных объектах и территориях федеральных органов исполнительной власти, осуществляющих самостоятельный учет пожаров и их последствий, представляется в соответствующий федеральный орган исполнительной власти.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lastRenderedPageBreak/>
        <w:t xml:space="preserve">(п. 17.1 </w:t>
      </w:r>
      <w:proofErr w:type="gramStart"/>
      <w:r w:rsidRPr="000710D9">
        <w:rPr>
          <w:rFonts w:ascii="Times New Roman" w:hAnsi="Times New Roman" w:cs="Times New Roman"/>
        </w:rPr>
        <w:t>введен</w:t>
      </w:r>
      <w:proofErr w:type="gramEnd"/>
      <w:r w:rsidRPr="000710D9">
        <w:rPr>
          <w:rFonts w:ascii="Times New Roman" w:hAnsi="Times New Roman" w:cs="Times New Roman"/>
        </w:rPr>
        <w:t xml:space="preserve"> </w:t>
      </w:r>
      <w:hyperlink r:id="rId35">
        <w:r w:rsidRPr="000710D9">
          <w:rPr>
            <w:rFonts w:ascii="Times New Roman" w:hAnsi="Times New Roman" w:cs="Times New Roman"/>
            <w:color w:val="0000FF"/>
          </w:rPr>
          <w:t>Приказом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18. Сбор первичных статистических данных по пожарам и их последствиям осуществляют также федеральные органы исполнительной власти, осуществляющие самостоятельный учет пожаров и их последствий.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gramStart"/>
      <w:r w:rsidRPr="000710D9">
        <w:rPr>
          <w:rFonts w:ascii="Times New Roman" w:hAnsi="Times New Roman" w:cs="Times New Roman"/>
        </w:rPr>
        <w:t>п</w:t>
      </w:r>
      <w:proofErr w:type="gramEnd"/>
      <w:r w:rsidRPr="000710D9">
        <w:rPr>
          <w:rFonts w:ascii="Times New Roman" w:hAnsi="Times New Roman" w:cs="Times New Roman"/>
        </w:rPr>
        <w:t xml:space="preserve">. 18 в ред. </w:t>
      </w:r>
      <w:hyperlink r:id="rId36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19. Структурное подразделение центрального аппарата МЧС России, в сферу ведения которого входят вопросы организации и осуществления федерального государственного пожарного надзора, получает в установленном порядке: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(в ред. </w:t>
      </w:r>
      <w:hyperlink r:id="rId37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от федеральных органов исполнительной власти и обрабатывает первичные статистические данные по пожарам и их последствиям;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от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Федерации, и обрабатывает первичные статистические данные по пожарам и их последствиям;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из федерального государственного бюджетного учреждения "Всероссийский ордена "Знак Почета" научно-исследовательский институт противопожарной обороны МЧС России" (далее - ФГБУ ВНИИПО МЧС России) обработанные административные данные по пожарам и их последствиям в Российской Федерации;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(в ред. Приказов МЧС России от 17.01.2012 </w:t>
      </w:r>
      <w:hyperlink r:id="rId38">
        <w:r w:rsidRPr="000710D9">
          <w:rPr>
            <w:rFonts w:ascii="Times New Roman" w:hAnsi="Times New Roman" w:cs="Times New Roman"/>
            <w:color w:val="0000FF"/>
          </w:rPr>
          <w:t>N 9</w:t>
        </w:r>
      </w:hyperlink>
      <w:r w:rsidRPr="000710D9">
        <w:rPr>
          <w:rFonts w:ascii="Times New Roman" w:hAnsi="Times New Roman" w:cs="Times New Roman"/>
        </w:rPr>
        <w:t xml:space="preserve">, от 08.10.2018 </w:t>
      </w:r>
      <w:hyperlink r:id="rId39">
        <w:r w:rsidRPr="000710D9">
          <w:rPr>
            <w:rFonts w:ascii="Times New Roman" w:hAnsi="Times New Roman" w:cs="Times New Roman"/>
            <w:color w:val="0000FF"/>
          </w:rPr>
          <w:t>N 431</w:t>
        </w:r>
      </w:hyperlink>
      <w:r w:rsidRPr="000710D9">
        <w:rPr>
          <w:rFonts w:ascii="Times New Roman" w:hAnsi="Times New Roman" w:cs="Times New Roman"/>
        </w:rPr>
        <w:t>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формирует и предоставляет официальную статистическую информацию по пожарам и их последствиям в уполномоченный Правительством Российской Федерации федеральный орган исполнительной власти в сроки, установленные федеральным </w:t>
      </w:r>
      <w:hyperlink r:id="rId40">
        <w:r w:rsidRPr="000710D9">
          <w:rPr>
            <w:rFonts w:ascii="Times New Roman" w:hAnsi="Times New Roman" w:cs="Times New Roman"/>
            <w:color w:val="0000FF"/>
          </w:rPr>
          <w:t>планом</w:t>
        </w:r>
      </w:hyperlink>
      <w:r w:rsidRPr="000710D9">
        <w:rPr>
          <w:rFonts w:ascii="Times New Roman" w:hAnsi="Times New Roman" w:cs="Times New Roman"/>
        </w:rPr>
        <w:t xml:space="preserve"> статистических работ.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20. 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надзора: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(в ред. </w:t>
      </w:r>
      <w:hyperlink r:id="rId41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получают в установленном порядке от респондентов первичные статистические данные по пожарам и их последствиям;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обрабатывают и предоставляют в структурное подразделение центрального аппарата МЧС России, в сферу ведения которого входят вопросы организации и осуществления федерального государственного пожарного надзора, первичные статистические данные по пожарам и их последствиям;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(в ред. </w:t>
      </w:r>
      <w:hyperlink r:id="rId42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получают и обрабатывают административные данные по пожарам и их последствиям;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представляют административные данные по пожарам и их последствиям в ФГБУ ВНИИПО МЧС России.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(п. 20 в ред. </w:t>
      </w:r>
      <w:hyperlink r:id="rId43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21. Структурные подразделения специальных и 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надзора, представляют административные данные по пожарам и их последствиям в структурное подразделение центрального аппарата МЧС России, осуществляющее непосредственное руководство деятельностью специальных и воинских подразделений федеральной противопожарной службы МЧС России.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gramStart"/>
      <w:r w:rsidRPr="000710D9">
        <w:rPr>
          <w:rFonts w:ascii="Times New Roman" w:hAnsi="Times New Roman" w:cs="Times New Roman"/>
        </w:rPr>
        <w:t>п</w:t>
      </w:r>
      <w:proofErr w:type="gramEnd"/>
      <w:r w:rsidRPr="000710D9">
        <w:rPr>
          <w:rFonts w:ascii="Times New Roman" w:hAnsi="Times New Roman" w:cs="Times New Roman"/>
        </w:rPr>
        <w:t xml:space="preserve">. 21 в ред. </w:t>
      </w:r>
      <w:hyperlink r:id="rId44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22. </w:t>
      </w:r>
      <w:proofErr w:type="gramStart"/>
      <w:r w:rsidRPr="000710D9">
        <w:rPr>
          <w:rFonts w:ascii="Times New Roman" w:hAnsi="Times New Roman" w:cs="Times New Roman"/>
        </w:rPr>
        <w:t xml:space="preserve">Структурное подразделение центрального аппарата МЧС России, осуществляющее </w:t>
      </w:r>
      <w:r w:rsidRPr="000710D9">
        <w:rPr>
          <w:rFonts w:ascii="Times New Roman" w:hAnsi="Times New Roman" w:cs="Times New Roman"/>
        </w:rPr>
        <w:lastRenderedPageBreak/>
        <w:t>непосредственное руководство деятельностью специальных подразделений федеральной противопожарной службы МЧС России, получает, обрабатывает и представляет в установленном порядке обобщенные административные данные по пожарам и их последствиям в закрытых административно-территориальных образованиях, а также на объектах, охраняемых специальными или воинскими подразделениями федеральной противопожарной службы, в ФГБУ ВНИИПО МЧС России.</w:t>
      </w:r>
      <w:proofErr w:type="gramEnd"/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gramStart"/>
      <w:r w:rsidRPr="000710D9">
        <w:rPr>
          <w:rFonts w:ascii="Times New Roman" w:hAnsi="Times New Roman" w:cs="Times New Roman"/>
        </w:rPr>
        <w:t>п</w:t>
      </w:r>
      <w:proofErr w:type="gramEnd"/>
      <w:r w:rsidRPr="000710D9">
        <w:rPr>
          <w:rFonts w:ascii="Times New Roman" w:hAnsi="Times New Roman" w:cs="Times New Roman"/>
        </w:rPr>
        <w:t xml:space="preserve">. 22 в ред. </w:t>
      </w:r>
      <w:hyperlink r:id="rId45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23. Федеральные органы исполнительной власти, осуществляющие самостоятельный учет пожаров и их последствий, обрабатывают и представляют первичные статистические данные о пожарах и их последствиях, происшедших на подведомственных объектах и территориях, в соответствии с указаниями по заполнению форм федерального статистического наблюдения за пожарами и последствиями от них.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gramStart"/>
      <w:r w:rsidRPr="000710D9">
        <w:rPr>
          <w:rFonts w:ascii="Times New Roman" w:hAnsi="Times New Roman" w:cs="Times New Roman"/>
        </w:rPr>
        <w:t>п</w:t>
      </w:r>
      <w:proofErr w:type="gramEnd"/>
      <w:r w:rsidRPr="000710D9">
        <w:rPr>
          <w:rFonts w:ascii="Times New Roman" w:hAnsi="Times New Roman" w:cs="Times New Roman"/>
        </w:rPr>
        <w:t xml:space="preserve">. 23 в ред. </w:t>
      </w:r>
      <w:hyperlink r:id="rId46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17.11.2020 N 848)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24. Берутся на учет погибшие при пожаре люди, смерть которых наступила на месте пожара или умершие от его последствий в течение 30 последующих суток, за исключением случаев смерти, указанных в </w:t>
      </w:r>
      <w:hyperlink w:anchor="P125">
        <w:r w:rsidRPr="000710D9">
          <w:rPr>
            <w:rFonts w:ascii="Times New Roman" w:hAnsi="Times New Roman" w:cs="Times New Roman"/>
            <w:color w:val="0000FF"/>
          </w:rPr>
          <w:t>пункте 27</w:t>
        </w:r>
      </w:hyperlink>
      <w:r w:rsidRPr="000710D9">
        <w:rPr>
          <w:rFonts w:ascii="Times New Roman" w:hAnsi="Times New Roman" w:cs="Times New Roman"/>
        </w:rPr>
        <w:t>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(п. 24 в ред. </w:t>
      </w:r>
      <w:hyperlink r:id="rId47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25. Берутся на учет травмированные при пожаре люди, получившие телесное повреждение (травму) на месте пожара в результате воздействия опасных факторов пожара и (или) сопутствующих проявлений опасных факторов пожара, и (или) падения с высоты, и (или) возникновения паники, обусловивших их госпитализацию либо необходимость амбулаторного лечения.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710D9">
        <w:rPr>
          <w:rFonts w:ascii="Times New Roman" w:hAnsi="Times New Roman" w:cs="Times New Roman"/>
        </w:rPr>
        <w:t>Человек, первоначально взятый на учет как травмированный при пожаре, смерть которого наступила в течение 30 последующих суток и признанный погибшим при пожаре, исключается из числа травмированных при пожаре.</w:t>
      </w:r>
      <w:proofErr w:type="gramEnd"/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(п. 25 в ред. </w:t>
      </w:r>
      <w:hyperlink r:id="rId48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26. Утратил силу с 1 января 2019 года. - </w:t>
      </w:r>
      <w:hyperlink r:id="rId49">
        <w:r w:rsidRPr="000710D9">
          <w:rPr>
            <w:rFonts w:ascii="Times New Roman" w:hAnsi="Times New Roman" w:cs="Times New Roman"/>
            <w:color w:val="0000FF"/>
          </w:rPr>
          <w:t>Приказ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25"/>
      <w:bookmarkEnd w:id="1"/>
      <w:r w:rsidRPr="000710D9">
        <w:rPr>
          <w:rFonts w:ascii="Times New Roman" w:hAnsi="Times New Roman" w:cs="Times New Roman"/>
        </w:rPr>
        <w:t>27. При установлении учреждениями судмедэкспертизы факта гибели людей до момента возникновения пожара, ранее взятых на учет как погибших при пожаре, указанные лица исключаются из электронных баз данных учета пожаров и их последствий.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(</w:t>
      </w:r>
      <w:proofErr w:type="gramStart"/>
      <w:r w:rsidRPr="000710D9">
        <w:rPr>
          <w:rFonts w:ascii="Times New Roman" w:hAnsi="Times New Roman" w:cs="Times New Roman"/>
        </w:rPr>
        <w:t>в</w:t>
      </w:r>
      <w:proofErr w:type="gramEnd"/>
      <w:r w:rsidRPr="000710D9">
        <w:rPr>
          <w:rFonts w:ascii="Times New Roman" w:hAnsi="Times New Roman" w:cs="Times New Roman"/>
        </w:rPr>
        <w:t xml:space="preserve"> ред. </w:t>
      </w:r>
      <w:hyperlink r:id="rId50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28. Утратил силу с 1 января 2019 года. - </w:t>
      </w:r>
      <w:hyperlink r:id="rId51">
        <w:r w:rsidRPr="000710D9">
          <w:rPr>
            <w:rFonts w:ascii="Times New Roman" w:hAnsi="Times New Roman" w:cs="Times New Roman"/>
            <w:color w:val="0000FF"/>
          </w:rPr>
          <w:t>Приказ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>29. Учету подлежит ущерб от пожара независимо от степени его возмещения страховыми организациями, страховыми фондами (резервами), юридическими и физическими лицами.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30. </w:t>
      </w:r>
      <w:proofErr w:type="gramStart"/>
      <w:r w:rsidRPr="000710D9">
        <w:rPr>
          <w:rFonts w:ascii="Times New Roman" w:hAnsi="Times New Roman" w:cs="Times New Roman"/>
        </w:rPr>
        <w:t>В целях актуализации статистических данных о пожарах и их последствиях (установление факта смерти человека в течение 30 последующих суток со дня пожара, степени тяжести вреда, причиненного здоровью человека в результате пожара, размера причиненного материального ущерба) должностные лица федеральных органов исполнительной власти, осуществляющих учет пожаров и их последствий, уточняют необходимую информацию в уполномоченных органах и организациях.</w:t>
      </w:r>
      <w:proofErr w:type="gramEnd"/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(п. 30 в ред. </w:t>
      </w:r>
      <w:hyperlink r:id="rId52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_GoBack"/>
      <w:r w:rsidRPr="000710D9">
        <w:rPr>
          <w:rFonts w:ascii="Times New Roman" w:hAnsi="Times New Roman" w:cs="Times New Roman"/>
        </w:rPr>
        <w:t xml:space="preserve">31. Утратил силу с 1 января 2019 года. - </w:t>
      </w:r>
      <w:hyperlink r:id="rId53">
        <w:r w:rsidRPr="000710D9">
          <w:rPr>
            <w:rFonts w:ascii="Times New Roman" w:hAnsi="Times New Roman" w:cs="Times New Roman"/>
            <w:color w:val="0000FF"/>
          </w:rPr>
          <w:t>Приказ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431.</w:t>
      </w:r>
    </w:p>
    <w:bookmarkEnd w:id="2"/>
    <w:p w:rsidR="00383E1F" w:rsidRPr="000710D9" w:rsidRDefault="00383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32. В случае установления искажений данных по пожарам и их последствиям, а также фактов пожаров, в ликвидации которых подразделения пожарной охраны не участвовали, но </w:t>
      </w:r>
      <w:proofErr w:type="gramStart"/>
      <w:r w:rsidRPr="000710D9">
        <w:rPr>
          <w:rFonts w:ascii="Times New Roman" w:hAnsi="Times New Roman" w:cs="Times New Roman"/>
        </w:rPr>
        <w:t>информация</w:t>
      </w:r>
      <w:proofErr w:type="gramEnd"/>
      <w:r w:rsidRPr="000710D9">
        <w:rPr>
          <w:rFonts w:ascii="Times New Roman" w:hAnsi="Times New Roman" w:cs="Times New Roman"/>
        </w:rPr>
        <w:t xml:space="preserve"> о которых поступила от граждан и юридических лиц, в электронные базы данных учета пожаров и их последствий вносятся соответствующие изменения.</w:t>
      </w:r>
    </w:p>
    <w:p w:rsidR="00383E1F" w:rsidRPr="000710D9" w:rsidRDefault="00383E1F">
      <w:pPr>
        <w:pStyle w:val="ConsPlusNormal"/>
        <w:jc w:val="both"/>
        <w:rPr>
          <w:rFonts w:ascii="Times New Roman" w:hAnsi="Times New Roman" w:cs="Times New Roman"/>
        </w:rPr>
      </w:pPr>
      <w:r w:rsidRPr="000710D9">
        <w:rPr>
          <w:rFonts w:ascii="Times New Roman" w:hAnsi="Times New Roman" w:cs="Times New Roman"/>
        </w:rPr>
        <w:t xml:space="preserve">(п. 32 в ред. </w:t>
      </w:r>
      <w:hyperlink r:id="rId54">
        <w:r w:rsidRPr="000710D9">
          <w:rPr>
            <w:rFonts w:ascii="Times New Roman" w:hAnsi="Times New Roman" w:cs="Times New Roman"/>
            <w:color w:val="0000FF"/>
          </w:rPr>
          <w:t>Приказа</w:t>
        </w:r>
      </w:hyperlink>
      <w:r w:rsidRPr="000710D9">
        <w:rPr>
          <w:rFonts w:ascii="Times New Roman" w:hAnsi="Times New Roman" w:cs="Times New Roman"/>
        </w:rPr>
        <w:t xml:space="preserve"> МЧС России от 08.10.2018 N 431)</w:t>
      </w:r>
    </w:p>
    <w:p w:rsidR="00383E1F" w:rsidRPr="000710D9" w:rsidRDefault="00383E1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383E1F" w:rsidRPr="000710D9" w:rsidSect="0001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1F"/>
    <w:rsid w:val="000710D9"/>
    <w:rsid w:val="00383E1F"/>
    <w:rsid w:val="005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3E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3E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3355&amp;dst=100005" TargetMode="External"/><Relationship Id="rId18" Type="http://schemas.openxmlformats.org/officeDocument/2006/relationships/hyperlink" Target="https://login.consultant.ru/link/?req=doc&amp;base=LAW&amp;n=313355&amp;dst=100010" TargetMode="External"/><Relationship Id="rId26" Type="http://schemas.openxmlformats.org/officeDocument/2006/relationships/hyperlink" Target="https://login.consultant.ru/link/?req=doc&amp;base=LAW&amp;n=440677&amp;dst=100045" TargetMode="External"/><Relationship Id="rId39" Type="http://schemas.openxmlformats.org/officeDocument/2006/relationships/hyperlink" Target="https://login.consultant.ru/link/?req=doc&amp;base=LAW&amp;n=313355&amp;dst=100020" TargetMode="External"/><Relationship Id="rId21" Type="http://schemas.openxmlformats.org/officeDocument/2006/relationships/hyperlink" Target="https://login.consultant.ru/link/?req=doc&amp;base=LAW&amp;n=313355&amp;dst=100013" TargetMode="External"/><Relationship Id="rId34" Type="http://schemas.openxmlformats.org/officeDocument/2006/relationships/hyperlink" Target="https://login.consultant.ru/link/?req=doc&amp;base=LAW&amp;n=372160&amp;dst=100019" TargetMode="External"/><Relationship Id="rId42" Type="http://schemas.openxmlformats.org/officeDocument/2006/relationships/hyperlink" Target="https://login.consultant.ru/link/?req=doc&amp;base=LAW&amp;n=372160&amp;dst=100029" TargetMode="External"/><Relationship Id="rId47" Type="http://schemas.openxmlformats.org/officeDocument/2006/relationships/hyperlink" Target="https://login.consultant.ru/link/?req=doc&amp;base=LAW&amp;n=313355&amp;dst=100029" TargetMode="External"/><Relationship Id="rId50" Type="http://schemas.openxmlformats.org/officeDocument/2006/relationships/hyperlink" Target="https://login.consultant.ru/link/?req=doc&amp;base=LAW&amp;n=313355&amp;dst=10003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26127&amp;dst=100006" TargetMode="External"/><Relationship Id="rId12" Type="http://schemas.openxmlformats.org/officeDocument/2006/relationships/hyperlink" Target="https://login.consultant.ru/link/?req=doc&amp;base=LAW&amp;n=126127&amp;dst=100010" TargetMode="External"/><Relationship Id="rId17" Type="http://schemas.openxmlformats.org/officeDocument/2006/relationships/hyperlink" Target="https://login.consultant.ru/link/?req=doc&amp;base=LAW&amp;n=462964&amp;dst=100108" TargetMode="External"/><Relationship Id="rId25" Type="http://schemas.openxmlformats.org/officeDocument/2006/relationships/hyperlink" Target="https://login.consultant.ru/link/?req=doc&amp;base=LAW&amp;n=93980" TargetMode="External"/><Relationship Id="rId33" Type="http://schemas.openxmlformats.org/officeDocument/2006/relationships/hyperlink" Target="https://login.consultant.ru/link/?req=doc&amp;base=LAW&amp;n=372160&amp;dst=100017" TargetMode="External"/><Relationship Id="rId38" Type="http://schemas.openxmlformats.org/officeDocument/2006/relationships/hyperlink" Target="https://login.consultant.ru/link/?req=doc&amp;base=LAW&amp;n=126127&amp;dst=100011" TargetMode="External"/><Relationship Id="rId46" Type="http://schemas.openxmlformats.org/officeDocument/2006/relationships/hyperlink" Target="https://login.consultant.ru/link/?req=doc&amp;base=LAW&amp;n=372160&amp;dst=1000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0677&amp;dst=100023" TargetMode="External"/><Relationship Id="rId20" Type="http://schemas.openxmlformats.org/officeDocument/2006/relationships/hyperlink" Target="https://login.consultant.ru/link/?req=doc&amp;base=LAW&amp;n=313355&amp;dst=100012" TargetMode="External"/><Relationship Id="rId29" Type="http://schemas.openxmlformats.org/officeDocument/2006/relationships/hyperlink" Target="https://login.consultant.ru/link/?req=doc&amp;base=LAW&amp;n=313355&amp;dst=100017" TargetMode="External"/><Relationship Id="rId41" Type="http://schemas.openxmlformats.org/officeDocument/2006/relationships/hyperlink" Target="https://login.consultant.ru/link/?req=doc&amp;base=LAW&amp;n=372160&amp;dst=100027" TargetMode="External"/><Relationship Id="rId54" Type="http://schemas.openxmlformats.org/officeDocument/2006/relationships/hyperlink" Target="https://login.consultant.ru/link/?req=doc&amp;base=LAW&amp;n=313355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1651&amp;dst=100037" TargetMode="External"/><Relationship Id="rId11" Type="http://schemas.openxmlformats.org/officeDocument/2006/relationships/hyperlink" Target="https://login.consultant.ru/link/?req=doc&amp;base=LAW&amp;n=401651&amp;dst=100037" TargetMode="External"/><Relationship Id="rId24" Type="http://schemas.openxmlformats.org/officeDocument/2006/relationships/hyperlink" Target="https://login.consultant.ru/link/?req=doc&amp;base=LAW&amp;n=460123&amp;dst=182" TargetMode="External"/><Relationship Id="rId32" Type="http://schemas.openxmlformats.org/officeDocument/2006/relationships/hyperlink" Target="https://login.consultant.ru/link/?req=doc&amp;base=LAW&amp;n=313355&amp;dst=100019" TargetMode="External"/><Relationship Id="rId37" Type="http://schemas.openxmlformats.org/officeDocument/2006/relationships/hyperlink" Target="https://login.consultant.ru/link/?req=doc&amp;base=LAW&amp;n=372160&amp;dst=100025" TargetMode="External"/><Relationship Id="rId40" Type="http://schemas.openxmlformats.org/officeDocument/2006/relationships/hyperlink" Target="https://login.consultant.ru/link/?req=doc&amp;base=LAW&amp;n=481195&amp;dst=101424" TargetMode="External"/><Relationship Id="rId45" Type="http://schemas.openxmlformats.org/officeDocument/2006/relationships/hyperlink" Target="https://login.consultant.ru/link/?req=doc&amp;base=LAW&amp;n=313355&amp;dst=100028" TargetMode="External"/><Relationship Id="rId53" Type="http://schemas.openxmlformats.org/officeDocument/2006/relationships/hyperlink" Target="https://login.consultant.ru/link/?req=doc&amp;base=LAW&amp;n=313355&amp;dst=1000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0123&amp;dst=181" TargetMode="External"/><Relationship Id="rId23" Type="http://schemas.openxmlformats.org/officeDocument/2006/relationships/hyperlink" Target="https://login.consultant.ru/link/?req=doc&amp;base=LAW&amp;n=440677&amp;dst=100052" TargetMode="External"/><Relationship Id="rId28" Type="http://schemas.openxmlformats.org/officeDocument/2006/relationships/hyperlink" Target="https://login.consultant.ru/link/?req=doc&amp;base=LAW&amp;n=313355&amp;dst=100015" TargetMode="External"/><Relationship Id="rId36" Type="http://schemas.openxmlformats.org/officeDocument/2006/relationships/hyperlink" Target="https://login.consultant.ru/link/?req=doc&amp;base=LAW&amp;n=372160&amp;dst=100023" TargetMode="External"/><Relationship Id="rId49" Type="http://schemas.openxmlformats.org/officeDocument/2006/relationships/hyperlink" Target="https://login.consultant.ru/link/?req=doc&amp;base=LAW&amp;n=313355&amp;dst=100033" TargetMode="External"/><Relationship Id="rId10" Type="http://schemas.openxmlformats.org/officeDocument/2006/relationships/hyperlink" Target="https://login.consultant.ru/link/?req=doc&amp;base=LAW&amp;n=460123&amp;dst=181" TargetMode="External"/><Relationship Id="rId19" Type="http://schemas.openxmlformats.org/officeDocument/2006/relationships/hyperlink" Target="https://login.consultant.ru/link/?req=doc&amp;base=LAW&amp;n=313355&amp;dst=100011" TargetMode="External"/><Relationship Id="rId31" Type="http://schemas.openxmlformats.org/officeDocument/2006/relationships/hyperlink" Target="https://login.consultant.ru/link/?req=doc&amp;base=LAW&amp;n=313355&amp;dst=100018" TargetMode="External"/><Relationship Id="rId44" Type="http://schemas.openxmlformats.org/officeDocument/2006/relationships/hyperlink" Target="https://login.consultant.ru/link/?req=doc&amp;base=LAW&amp;n=372160&amp;dst=100031" TargetMode="External"/><Relationship Id="rId52" Type="http://schemas.openxmlformats.org/officeDocument/2006/relationships/hyperlink" Target="https://login.consultant.ru/link/?req=doc&amp;base=LAW&amp;n=313355&amp;dst=1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2160&amp;dst=100008" TargetMode="External"/><Relationship Id="rId14" Type="http://schemas.openxmlformats.org/officeDocument/2006/relationships/hyperlink" Target="https://login.consultant.ru/link/?req=doc&amp;base=LAW&amp;n=372160&amp;dst=100008" TargetMode="External"/><Relationship Id="rId22" Type="http://schemas.openxmlformats.org/officeDocument/2006/relationships/hyperlink" Target="https://login.consultant.ru/link/?req=doc&amp;base=LAW&amp;n=318503&amp;dst=100051" TargetMode="External"/><Relationship Id="rId27" Type="http://schemas.openxmlformats.org/officeDocument/2006/relationships/hyperlink" Target="https://login.consultant.ru/link/?req=doc&amp;base=LAW&amp;n=372160&amp;dst=100013" TargetMode="External"/><Relationship Id="rId30" Type="http://schemas.openxmlformats.org/officeDocument/2006/relationships/hyperlink" Target="https://login.consultant.ru/link/?req=doc&amp;base=LAW&amp;n=372160&amp;dst=100015" TargetMode="External"/><Relationship Id="rId35" Type="http://schemas.openxmlformats.org/officeDocument/2006/relationships/hyperlink" Target="https://login.consultant.ru/link/?req=doc&amp;base=LAW&amp;n=372160&amp;dst=100020" TargetMode="External"/><Relationship Id="rId43" Type="http://schemas.openxmlformats.org/officeDocument/2006/relationships/hyperlink" Target="https://login.consultant.ru/link/?req=doc&amp;base=LAW&amp;n=313355&amp;dst=100021" TargetMode="External"/><Relationship Id="rId48" Type="http://schemas.openxmlformats.org/officeDocument/2006/relationships/hyperlink" Target="https://login.consultant.ru/link/?req=doc&amp;base=LAW&amp;n=313355&amp;dst=10003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13355&amp;dst=100005" TargetMode="External"/><Relationship Id="rId51" Type="http://schemas.openxmlformats.org/officeDocument/2006/relationships/hyperlink" Target="https://login.consultant.ru/link/?req=doc&amp;base=LAW&amp;n=313355&amp;dst=10003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2</cp:revision>
  <dcterms:created xsi:type="dcterms:W3CDTF">2024-08-27T11:16:00Z</dcterms:created>
  <dcterms:modified xsi:type="dcterms:W3CDTF">2024-08-27T11:18:00Z</dcterms:modified>
</cp:coreProperties>
</file>