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024"/>
        <w:gridCol w:w="1111"/>
        <w:gridCol w:w="887"/>
        <w:gridCol w:w="554"/>
        <w:gridCol w:w="887"/>
        <w:gridCol w:w="589"/>
        <w:gridCol w:w="1092"/>
        <w:gridCol w:w="1134"/>
        <w:gridCol w:w="1401"/>
        <w:gridCol w:w="708"/>
        <w:gridCol w:w="993"/>
        <w:gridCol w:w="992"/>
        <w:gridCol w:w="997"/>
        <w:gridCol w:w="2149"/>
        <w:gridCol w:w="1509"/>
        <w:gridCol w:w="1327"/>
        <w:gridCol w:w="1212"/>
        <w:gridCol w:w="1134"/>
        <w:gridCol w:w="1173"/>
        <w:gridCol w:w="1276"/>
      </w:tblGrid>
      <w:tr w:rsidR="00C96375" w:rsidRPr="004A4D7C" w:rsidTr="004A4D7C">
        <w:trPr>
          <w:trHeight w:val="688"/>
        </w:trPr>
        <w:tc>
          <w:tcPr>
            <w:tcW w:w="22509" w:type="dxa"/>
            <w:gridSpan w:val="21"/>
            <w:shd w:val="clear" w:color="auto" w:fill="auto"/>
            <w:vAlign w:val="center"/>
            <w:hideMark/>
          </w:tcPr>
          <w:p w:rsidR="00C96375" w:rsidRPr="004A4D7C" w:rsidRDefault="00C96375" w:rsidP="00AD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нормативных правовых актов (их отдельных положений), содержащих обязательные требования, оценка соблюдения которых осуществляется в рамках федерального государственного пожарного надзора</w:t>
            </w:r>
          </w:p>
        </w:tc>
      </w:tr>
      <w:tr w:rsidR="00C96375" w:rsidRPr="004A4D7C" w:rsidTr="004A4D7C">
        <w:trPr>
          <w:cantSplit/>
          <w:trHeight w:val="5659"/>
        </w:trPr>
        <w:tc>
          <w:tcPr>
            <w:tcW w:w="360" w:type="dxa"/>
            <w:shd w:val="clear" w:color="auto" w:fill="auto"/>
            <w:textDirection w:val="btLr"/>
            <w:vAlign w:val="center"/>
            <w:hideMark/>
          </w:tcPr>
          <w:p w:rsidR="00C96375" w:rsidRPr="004A4D7C" w:rsidRDefault="00C96375" w:rsidP="00AD5B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Порядковый номер в перечне</w:t>
            </w:r>
          </w:p>
        </w:tc>
        <w:tc>
          <w:tcPr>
            <w:tcW w:w="1024" w:type="dxa"/>
            <w:shd w:val="clear" w:color="auto" w:fill="auto"/>
            <w:textDirection w:val="btLr"/>
            <w:vAlign w:val="center"/>
            <w:hideMark/>
          </w:tcPr>
          <w:p w:rsidR="00C96375" w:rsidRPr="004A4D7C" w:rsidRDefault="00C96375" w:rsidP="00AD5B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вида нормативного правового акта</w:t>
            </w:r>
          </w:p>
        </w:tc>
        <w:tc>
          <w:tcPr>
            <w:tcW w:w="1111" w:type="dxa"/>
            <w:shd w:val="clear" w:color="auto" w:fill="auto"/>
            <w:textDirection w:val="btLr"/>
            <w:vAlign w:val="center"/>
            <w:hideMark/>
          </w:tcPr>
          <w:p w:rsidR="00C96375" w:rsidRPr="004A4D7C" w:rsidRDefault="00C96375" w:rsidP="00AD5B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Полное наименование нормативного правового акта</w:t>
            </w:r>
          </w:p>
        </w:tc>
        <w:tc>
          <w:tcPr>
            <w:tcW w:w="887" w:type="dxa"/>
            <w:shd w:val="clear" w:color="auto" w:fill="auto"/>
            <w:textDirection w:val="btLr"/>
            <w:vAlign w:val="center"/>
            <w:hideMark/>
          </w:tcPr>
          <w:p w:rsidR="00C96375" w:rsidRPr="004A4D7C" w:rsidRDefault="00C96375" w:rsidP="00AD5B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Дата утверждения акта </w:t>
            </w:r>
            <w:r w:rsidRPr="004A4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</w:t>
            </w:r>
            <w:r w:rsidRPr="004A4D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(Указывается в формате ДД.ММ</w:t>
            </w:r>
            <w:proofErr w:type="gramStart"/>
            <w:r w:rsidRPr="004A4D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.Г</w:t>
            </w:r>
            <w:proofErr w:type="gramEnd"/>
            <w:r w:rsidRPr="004A4D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ГГГ)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:rsidR="00C96375" w:rsidRPr="004A4D7C" w:rsidRDefault="00C96375" w:rsidP="00AD5B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Номер нормативного правового акта</w:t>
            </w:r>
          </w:p>
        </w:tc>
        <w:tc>
          <w:tcPr>
            <w:tcW w:w="887" w:type="dxa"/>
            <w:shd w:val="clear" w:color="auto" w:fill="auto"/>
            <w:textDirection w:val="btLr"/>
            <w:vAlign w:val="center"/>
            <w:hideMark/>
          </w:tcPr>
          <w:p w:rsidR="00C96375" w:rsidRPr="004A4D7C" w:rsidRDefault="00C96375" w:rsidP="00AD5B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Дата государственной регистрации акта в Минюсте России </w:t>
            </w:r>
            <w:r w:rsidRPr="004A4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A4D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(Указывается при наличии в формате ДД.ММ</w:t>
            </w:r>
            <w:proofErr w:type="gramStart"/>
            <w:r w:rsidRPr="004A4D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.Г</w:t>
            </w:r>
            <w:proofErr w:type="gramEnd"/>
            <w:r w:rsidRPr="004A4D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ГГГ)</w:t>
            </w:r>
          </w:p>
        </w:tc>
        <w:tc>
          <w:tcPr>
            <w:tcW w:w="589" w:type="dxa"/>
            <w:shd w:val="clear" w:color="auto" w:fill="auto"/>
            <w:textDirection w:val="btLr"/>
            <w:vAlign w:val="center"/>
            <w:hideMark/>
          </w:tcPr>
          <w:p w:rsidR="00C96375" w:rsidRPr="004A4D7C" w:rsidRDefault="00C96375" w:rsidP="00AD5B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Регистрационный номер Минюста России </w:t>
            </w:r>
            <w:r w:rsidRPr="004A4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A4D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(Указывается при наличии)</w:t>
            </w:r>
          </w:p>
        </w:tc>
        <w:tc>
          <w:tcPr>
            <w:tcW w:w="1092" w:type="dxa"/>
            <w:shd w:val="clear" w:color="auto" w:fill="auto"/>
            <w:textDirection w:val="btLr"/>
            <w:vAlign w:val="center"/>
            <w:hideMark/>
          </w:tcPr>
          <w:p w:rsidR="00C96375" w:rsidRPr="004A4D7C" w:rsidRDefault="00C96375" w:rsidP="00AD5B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Документ, содержащий текст нормативного правового акта </w:t>
            </w:r>
          </w:p>
          <w:p w:rsidR="00C96375" w:rsidRPr="004A4D7C" w:rsidRDefault="00C96375" w:rsidP="00AD5B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D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(Указывается гиперссылка для скачивания файла в формате </w:t>
            </w:r>
            <w:proofErr w:type="spellStart"/>
            <w:r w:rsidRPr="004A4D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docx</w:t>
            </w:r>
            <w:proofErr w:type="spellEnd"/>
            <w:r w:rsidRPr="004A4D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или </w:t>
            </w:r>
            <w:proofErr w:type="spellStart"/>
            <w:r w:rsidRPr="004A4D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pdf</w:t>
            </w:r>
            <w:proofErr w:type="spellEnd"/>
            <w:r w:rsidRPr="004A4D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C96375" w:rsidRPr="004A4D7C" w:rsidRDefault="00C96375" w:rsidP="00AD5B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Гиперссылка на текст нормативного правового акта на </w:t>
            </w:r>
            <w:proofErr w:type="gramStart"/>
            <w:r w:rsidRPr="004A4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официальном</w:t>
            </w:r>
            <w:proofErr w:type="gramEnd"/>
            <w:r w:rsidRPr="004A4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интернет-портале правовой информации (www.pravo.gov.ru)</w:t>
            </w:r>
          </w:p>
        </w:tc>
        <w:tc>
          <w:tcPr>
            <w:tcW w:w="1401" w:type="dxa"/>
            <w:shd w:val="clear" w:color="auto" w:fill="auto"/>
            <w:textDirection w:val="btLr"/>
            <w:vAlign w:val="center"/>
            <w:hideMark/>
          </w:tcPr>
          <w:p w:rsidR="00C96375" w:rsidRPr="004A4D7C" w:rsidRDefault="00C96375" w:rsidP="00AD5B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C96375" w:rsidRPr="004A4D7C" w:rsidRDefault="00C96375" w:rsidP="00AD5B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A4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Категории лиц, обязанных соблюдать установленные нормативным правовым актом обязательные требования: физические лица</w:t>
            </w:r>
            <w:r w:rsidRPr="004A4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A4D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(Указывается один из вариантов:</w:t>
            </w:r>
            <w:proofErr w:type="gramEnd"/>
            <w:r w:rsidRPr="004A4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A4D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Да</w:t>
            </w:r>
            <w:proofErr w:type="gramStart"/>
            <w:r w:rsidRPr="004A4D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/Н</w:t>
            </w:r>
            <w:proofErr w:type="gramEnd"/>
            <w:r w:rsidRPr="004A4D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ет)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C96375" w:rsidRPr="004A4D7C" w:rsidRDefault="00C96375" w:rsidP="00AD5B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Категории лиц, обязанных соблюдать установленные нормативным правовым актом обязательные требования: физические лица, зарегистрированные как индивидуальные предприниматели </w:t>
            </w:r>
          </w:p>
          <w:p w:rsidR="00C96375" w:rsidRPr="004A4D7C" w:rsidRDefault="00C96375" w:rsidP="00AD5B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A4D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(Указывается один из вариантов:</w:t>
            </w:r>
            <w:proofErr w:type="gramEnd"/>
            <w:r w:rsidRPr="004A4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A4D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Да</w:t>
            </w:r>
            <w:proofErr w:type="gramStart"/>
            <w:r w:rsidRPr="004A4D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/Н</w:t>
            </w:r>
            <w:proofErr w:type="gramEnd"/>
            <w:r w:rsidRPr="004A4D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ет)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C96375" w:rsidRPr="004A4D7C" w:rsidRDefault="00C96375" w:rsidP="00AD5B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Категории лиц, обязанных соблюдать установленные нормативным правовым актом обязательные требования: юридические лица </w:t>
            </w:r>
          </w:p>
          <w:p w:rsidR="00C96375" w:rsidRPr="004A4D7C" w:rsidRDefault="00C96375" w:rsidP="00AD5B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A4D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(Указывается один из вариантов:</w:t>
            </w:r>
            <w:proofErr w:type="gramEnd"/>
            <w:r w:rsidRPr="004A4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A4D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Да</w:t>
            </w:r>
            <w:proofErr w:type="gramStart"/>
            <w:r w:rsidRPr="004A4D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/Н</w:t>
            </w:r>
            <w:proofErr w:type="gramEnd"/>
            <w:r w:rsidRPr="004A4D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ет)</w:t>
            </w:r>
          </w:p>
        </w:tc>
        <w:tc>
          <w:tcPr>
            <w:tcW w:w="997" w:type="dxa"/>
            <w:shd w:val="clear" w:color="auto" w:fill="auto"/>
            <w:textDirection w:val="btLr"/>
            <w:vAlign w:val="center"/>
            <w:hideMark/>
          </w:tcPr>
          <w:p w:rsidR="00C96375" w:rsidRPr="004A4D7C" w:rsidRDefault="00C96375" w:rsidP="00AD5B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категории лиц</w:t>
            </w:r>
          </w:p>
          <w:p w:rsidR="00C96375" w:rsidRPr="004A4D7C" w:rsidRDefault="00C96375" w:rsidP="00AD5B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D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(Указываются специальные категории физических и юридических лиц в случае, если обязательные требования направлены на регулирование исключительно их деятельности)</w:t>
            </w:r>
          </w:p>
        </w:tc>
        <w:tc>
          <w:tcPr>
            <w:tcW w:w="2149" w:type="dxa"/>
            <w:shd w:val="clear" w:color="auto" w:fill="auto"/>
            <w:textDirection w:val="btLr"/>
            <w:vAlign w:val="center"/>
            <w:hideMark/>
          </w:tcPr>
          <w:p w:rsidR="00C96375" w:rsidRPr="004A4D7C" w:rsidRDefault="00C96375" w:rsidP="00AD5B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Виды экономической деятельности лиц, обязанных соблюдать установленные нормативным правовым актом обязательные требования, в соответствии с ОКВЭД</w:t>
            </w:r>
            <w:r w:rsidRPr="004A4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A4D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(В случае если обязательное требование </w:t>
            </w:r>
            <w:proofErr w:type="gramStart"/>
            <w:r w:rsidRPr="004A4D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устанавливается в отношении деятельности лиц указывается</w:t>
            </w:r>
            <w:proofErr w:type="gramEnd"/>
            <w:r w:rsidRPr="004A4D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один из вариантов: 1) Все виды экономической деятельности;</w:t>
            </w:r>
            <w:r w:rsidRPr="004A4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A4D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2) Коды ОКВЭД (указывается максимально точный код ОКВЭД (класс, подкласс, группа, подгруппа, вид)</w:t>
            </w:r>
            <w:proofErr w:type="gramStart"/>
            <w:r w:rsidRPr="004A4D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,в</w:t>
            </w:r>
            <w:proofErr w:type="gramEnd"/>
            <w:r w:rsidRPr="004A4D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случае, если нормативным правовым актом устанавливаются обязательные требования для подгруппы/группы/подкласса/класса в целом, может указываться код ОКВЭД верхнего уровня)</w:t>
            </w:r>
          </w:p>
        </w:tc>
        <w:tc>
          <w:tcPr>
            <w:tcW w:w="1509" w:type="dxa"/>
            <w:shd w:val="clear" w:color="auto" w:fill="auto"/>
            <w:textDirection w:val="btLr"/>
            <w:vAlign w:val="center"/>
            <w:hideMark/>
          </w:tcPr>
          <w:p w:rsidR="00C96375" w:rsidRPr="004A4D7C" w:rsidRDefault="00C96375" w:rsidP="00AD5B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  </w:t>
            </w:r>
            <w:r w:rsidRPr="004A4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A4D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(Указывается в соответствии с федеральной государственной информационной системой "Федеральный реестр государственных и муниципальных услуг (функций)")</w:t>
            </w:r>
          </w:p>
        </w:tc>
        <w:tc>
          <w:tcPr>
            <w:tcW w:w="1327" w:type="dxa"/>
            <w:shd w:val="clear" w:color="auto" w:fill="auto"/>
            <w:textDirection w:val="btLr"/>
            <w:vAlign w:val="center"/>
            <w:hideMark/>
          </w:tcPr>
          <w:p w:rsidR="00C96375" w:rsidRPr="004A4D7C" w:rsidRDefault="00C96375" w:rsidP="00AD5B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Наименование органа государственной власти, осуществляющего государственный контроль (надзор) или разрешительную деятельность </w:t>
            </w:r>
            <w:r w:rsidRPr="004A4D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(Указывается один из вариантов:</w:t>
            </w:r>
            <w:r w:rsidRPr="004A4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A4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A4D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1) Наименование федерального органа исполнительной власти;</w:t>
            </w:r>
            <w:r w:rsidRPr="004A4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A4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gramStart"/>
            <w:r w:rsidRPr="004A4D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2) </w:t>
            </w:r>
            <w:proofErr w:type="gramEnd"/>
            <w:r w:rsidRPr="004A4D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212" w:type="dxa"/>
            <w:shd w:val="clear" w:color="auto" w:fill="auto"/>
            <w:textDirection w:val="btLr"/>
            <w:vAlign w:val="center"/>
            <w:hideMark/>
          </w:tcPr>
          <w:p w:rsidR="00C96375" w:rsidRPr="004A4D7C" w:rsidRDefault="00C96375" w:rsidP="00AD5B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C96375" w:rsidRPr="004A4D7C" w:rsidRDefault="00C96375" w:rsidP="00AD5B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</w:tc>
        <w:tc>
          <w:tcPr>
            <w:tcW w:w="1173" w:type="dxa"/>
            <w:shd w:val="clear" w:color="auto" w:fill="auto"/>
            <w:textDirection w:val="btLr"/>
            <w:vAlign w:val="center"/>
            <w:hideMark/>
          </w:tcPr>
          <w:p w:rsidR="00C96375" w:rsidRPr="004A4D7C" w:rsidRDefault="00C96375" w:rsidP="00AD5B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  <w:hideMark/>
          </w:tcPr>
          <w:p w:rsidR="00C96375" w:rsidRPr="004A4D7C" w:rsidRDefault="00C96375" w:rsidP="00AD5B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</w:tc>
      </w:tr>
      <w:tr w:rsidR="004A4D7C" w:rsidRPr="004A4D7C" w:rsidTr="004A4D7C">
        <w:trPr>
          <w:trHeight w:val="416"/>
        </w:trPr>
        <w:tc>
          <w:tcPr>
            <w:tcW w:w="360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Комиссии Таможенного союза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принятии технического регламента Таможенного союза "О безопасности пиротехнических изделий"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16.08.2011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4A4D7C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https://eec.eaeunion.org/comission/department/deptexreg/tr/bezopPirotehniki.php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 3, 4, 6, 7, 9</w:t>
            </w: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ТС 006/2011, приложение № 2</w:t>
            </w: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 ТР ТС 006/2011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Все виды экономической деятельности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государственный пожарный надзор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МЧС России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ст. 14.43, 14.44, 14.45, 14.46, 14.46.2 Кодекса Российской Федерации об административных правонарушениях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4D7C" w:rsidRPr="004A4D7C" w:rsidRDefault="005454F8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5" w:history="1"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http://pravo.gov.ru/proxy/ips/?docbody=&amp;link_id=0&amp;nd=602934851</w:t>
              </w:r>
            </w:hyperlink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4D7C" w:rsidRPr="004A4D7C" w:rsidRDefault="005454F8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6" w:history="1"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http://mchs.gov.ru/dokumenty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4D7C" w:rsidRPr="004A4D7C" w:rsidRDefault="005454F8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http://mchs.gov.ru/deyatelnost/profilakticheskaya-rabota-i-nadzornaya-deyatelnost/reforma-kontrolno-nadzornoy-deyatelnosti/profilaktika-narusheniy-obyazatelnyh-trebovaniy</w:t>
              </w:r>
              <w:r w:rsidR="004A4D7C" w:rsidRPr="004A4D7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br/>
              </w:r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http://mchs.gov.ru/dokumenty/metodicheskie-materialy</w:t>
              </w:r>
            </w:hyperlink>
          </w:p>
        </w:tc>
      </w:tr>
      <w:tr w:rsidR="004A4D7C" w:rsidRPr="004A4D7C" w:rsidTr="00AD5BD0">
        <w:trPr>
          <w:trHeight w:val="4680"/>
        </w:trPr>
        <w:tc>
          <w:tcPr>
            <w:tcW w:w="360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Совета Евразийской экономической комиссии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техническом регламенте Евразийского экономического союза</w:t>
            </w: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"О требованиях к средствам обеспечения пожарной безопасности и пожаротушения"  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23.06.2017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4A4D7C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https://eec.eaeunion.org/comission/department/deptexreg/tr/TR_EAEU_043-2017.php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Пункты 12, 14-59, 61-93, 98, 101, 105, 108, 110,</w:t>
            </w: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111-113, 115-119</w:t>
            </w: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  <w:proofErr w:type="gramStart"/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ЕАЭС 043/2017,</w:t>
            </w: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приложение к  ТР ЕАЭС 043/2017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Все виды экономической деятельности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государственный пожарный надзор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МЧС России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ст. 14.43, 14.44, 14.45, 14.46, 14.46.2 Кодекса Российской Федерации об административных правонарушениях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4D7C" w:rsidRPr="004A4D7C" w:rsidRDefault="005454F8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http://pravo.gov.ru/proxy/ips/?docbody=&amp;link_id=0&amp;nd=602934851</w:t>
              </w:r>
            </w:hyperlink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4D7C" w:rsidRPr="004A4D7C" w:rsidRDefault="005454F8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http://mchs.gov.ru/dokumenty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4D7C" w:rsidRPr="004A4D7C" w:rsidRDefault="005454F8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http://mchs.gov.ru/deyatelnost/profilakticheskaya-rabota-i-nadzornaya-deyatelnost/reforma-kontrolno-nadzornoy-deyatelnosti/profilaktika-narusheniy-obyazatelnyh-trebovaniy</w:t>
              </w:r>
              <w:r w:rsidR="004A4D7C" w:rsidRPr="004A4D7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br/>
              </w:r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http://mchs.gov.ru/dokumenty/metodicheskie-materialy</w:t>
              </w:r>
            </w:hyperlink>
          </w:p>
        </w:tc>
      </w:tr>
      <w:tr w:rsidR="004A4D7C" w:rsidRPr="004A4D7C" w:rsidTr="00AD5BD0">
        <w:trPr>
          <w:trHeight w:val="4312"/>
        </w:trPr>
        <w:tc>
          <w:tcPr>
            <w:tcW w:w="360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закон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пожарной безопасности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21.12.1994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69-ФЗ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A4D7C" w:rsidRPr="004A4D7C" w:rsidRDefault="005454F8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http://pravo.gov.ru/proxy/ips/?docbody=&amp;nd=102033559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4D7C" w:rsidRPr="004A4D7C" w:rsidRDefault="005454F8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2" w:history="1"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http://pravo.gov.ru/proxy/ips/?docbody=&amp;nd=102033559</w:t>
              </w:r>
            </w:hyperlink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 20, 21, 25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Все виды экономической деятельности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государственный пожарный надзор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МЧС России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ст. 20.4 Кодекса Российской Федерации об административных правонарушениях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4D7C" w:rsidRPr="004A4D7C" w:rsidRDefault="005454F8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http://pravo.gov.ru/proxy/ips/?docbody=&amp;link_id=0&amp;nd=602934851</w:t>
              </w:r>
            </w:hyperlink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4D7C" w:rsidRPr="004A4D7C" w:rsidRDefault="005454F8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4" w:history="1"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http://mchs.gov.ru/dokumenty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4D7C" w:rsidRPr="004A4D7C" w:rsidRDefault="005454F8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5" w:history="1"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http://mchs.gov.ru/deyatelnost/profilakticheskaya-rabota-i-nadzornaya-deyatelnost/reforma-kontrolno-nadzornoy-deyatelnosti/profilaktika-narusheniy-obyazatelnyh-trebovaniy</w:t>
              </w:r>
              <w:r w:rsidR="004A4D7C" w:rsidRPr="004A4D7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br/>
              </w:r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http://mchs.gov.ru/dokumenty/metodicheskie-materialy</w:t>
              </w:r>
            </w:hyperlink>
          </w:p>
        </w:tc>
      </w:tr>
      <w:tr w:rsidR="004A4D7C" w:rsidRPr="004A4D7C" w:rsidTr="00AD5BD0">
        <w:trPr>
          <w:trHeight w:val="4397"/>
        </w:trPr>
        <w:tc>
          <w:tcPr>
            <w:tcW w:w="360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закон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Технический регламент</w:t>
            </w: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 требованиях пожарной безопасности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22.07.2008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123-ФЗ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A4D7C" w:rsidRPr="004A4D7C" w:rsidRDefault="005454F8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6" w:history="1"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http://pravo.gov.ru/proxy/ips/?docbody=&amp;nd=102123614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4D7C" w:rsidRPr="004A4D7C" w:rsidRDefault="005454F8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7" w:history="1"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http://pravo.gov.ru/proxy/ips/?docbody=&amp;nd=102123614</w:t>
              </w:r>
            </w:hyperlink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AD5BD0" w:rsidRPr="00AD5BD0" w:rsidRDefault="00AD5BD0" w:rsidP="00AD5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B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 1, 4-6, 103, 104, 145-150</w:t>
            </w:r>
          </w:p>
          <w:p w:rsidR="00AD5BD0" w:rsidRPr="00AD5BD0" w:rsidRDefault="00AD5BD0" w:rsidP="00AD5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B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Главы 7, 8, 14-22, 26, 30, 31 </w:t>
            </w:r>
          </w:p>
          <w:p w:rsidR="00AD5BD0" w:rsidRPr="00AD5BD0" w:rsidRDefault="00AD5BD0" w:rsidP="00AD5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B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D5B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12-15, 17-25,</w:t>
            </w:r>
          </w:p>
          <w:p w:rsidR="004A4D7C" w:rsidRPr="004A4D7C" w:rsidRDefault="005454F8" w:rsidP="00AD5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27-30</w:t>
            </w:r>
            <w:bookmarkStart w:id="0" w:name="_GoBack"/>
            <w:bookmarkEnd w:id="0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Все виды экономической деятельности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государственный пожарный надзор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МЧС России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ст. 14.43, 14.44, 14.45, 14.46, 14.46.2, 20.4 Кодекса Российской Федерации об административных правонарушениях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4D7C" w:rsidRPr="004A4D7C" w:rsidRDefault="005454F8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8" w:history="1"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http://pravo.gov.ru/proxy/ips/?docbody=&amp;link_id=0&amp;nd=602934851</w:t>
              </w:r>
            </w:hyperlink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4D7C" w:rsidRPr="004A4D7C" w:rsidRDefault="005454F8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9" w:history="1"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http://mchs.gov.ru/dokumenty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4D7C" w:rsidRPr="004A4D7C" w:rsidRDefault="005454F8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0" w:history="1"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http://mchs.gov.ru/deyatelnost/profilakticheskaya-rabota-i-nadzornaya-deyatelnost/reforma-kontrolno-nadzornoy-deyatelnosti/profilaktika-narusheniy-obyazatelnyh-trebovaniy</w:t>
              </w:r>
              <w:r w:rsidR="004A4D7C" w:rsidRPr="004A4D7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br/>
              </w:r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http://mchs.gov.ru/dokumenty/metodicheskie-</w:t>
              </w:r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lastRenderedPageBreak/>
                <w:t>materialy</w:t>
              </w:r>
            </w:hyperlink>
          </w:p>
        </w:tc>
      </w:tr>
      <w:tr w:rsidR="004A4D7C" w:rsidRPr="004A4D7C" w:rsidTr="004A4D7C">
        <w:trPr>
          <w:trHeight w:val="2325"/>
        </w:trPr>
        <w:tc>
          <w:tcPr>
            <w:tcW w:w="360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закон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27.07.2010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225-ФЗ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A4D7C" w:rsidRPr="004A4D7C" w:rsidRDefault="005454F8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1" w:history="1"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http://pravo.gov.ru/proxy/ips/?docbody=&amp;nd=102140500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4D7C" w:rsidRPr="004A4D7C" w:rsidRDefault="005454F8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2" w:history="1"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http://pravo.gov.ru/proxy/ips/?docbody=&amp;nd=102140500</w:t>
              </w:r>
            </w:hyperlink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 4, 10, 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Все виды экономической деятельности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государственный пожарный надзор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МЧС России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ст. 9.19 Кодекса Российской Федерации об административных правонарушениях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4D7C" w:rsidRPr="004A4D7C" w:rsidRDefault="005454F8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3" w:history="1"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http://pravo.gov.ru/proxy/ips/?docbody=&amp;link_id=0&amp;nd=602934851</w:t>
              </w:r>
            </w:hyperlink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4D7C" w:rsidRPr="004A4D7C" w:rsidRDefault="005454F8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4" w:history="1"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http://mchs.gov.ru/dokumenty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4D7C" w:rsidRPr="004A4D7C" w:rsidRDefault="005454F8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5" w:history="1"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http://mchs.gov.ru/deyatelnost/profilakticheskaya-rabota-i-nadzornaya-deyatelnost/reforma-kontrolno-nadzornoy-deyatelnosti/profilaktika-narusheniy-obyazatelnyh-trebovaniy</w:t>
              </w:r>
              <w:r w:rsidR="004A4D7C" w:rsidRPr="004A4D7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br/>
              </w:r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http://mchs.gov.ru/dokumenty/metodicheskie-materialy</w:t>
              </w:r>
            </w:hyperlink>
          </w:p>
        </w:tc>
      </w:tr>
      <w:tr w:rsidR="004A4D7C" w:rsidRPr="004A4D7C" w:rsidTr="00AD5BD0">
        <w:trPr>
          <w:trHeight w:val="4822"/>
        </w:trPr>
        <w:tc>
          <w:tcPr>
            <w:tcW w:w="360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порядке проведения расчетов по оценке пожарного риска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22.07.2020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A4D7C" w:rsidRPr="004A4D7C" w:rsidRDefault="005454F8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6" w:history="1"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http://pravo.gov.ru/proxy/ips/?docbody=&amp;nd=102795107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4D7C" w:rsidRPr="004A4D7C" w:rsidRDefault="005454F8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7" w:history="1"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http://pravo.gov.ru/proxy/ips/?docbody=&amp;nd=102795107</w:t>
              </w:r>
            </w:hyperlink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Пункты 5-8 Правил проведения расчетов</w:t>
            </w: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 оценке пожарного риска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Все виды экономической деятельности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государственный пожарный надзор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МЧС России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ст. 20.4 Кодекса Российской Федерации об административных правонарушениях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4A4D7C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http://pravo.gov.ru/proxy/ips/?docbody=&amp;link_id=0&amp;nd=602934851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4D7C" w:rsidRPr="004A4D7C" w:rsidRDefault="005454F8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8" w:history="1"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http://mchs.gov.ru/dokumenty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4D7C" w:rsidRPr="004A4D7C" w:rsidRDefault="005454F8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9" w:history="1"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http://mchs.gov.ru/deyatelnost/profilakticheskaya-rabota-i-nadzornaya-deyatelnost/reforma-kontrolno-nadzornoy-deyatelnosti/profilaktika-narusheniy-obyazatelnyh-trebovaniy</w:t>
              </w:r>
              <w:r w:rsidR="004A4D7C" w:rsidRPr="004A4D7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br/>
              </w:r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http://mchs.gov.ru/dokumenty/metodicheskie-materialy</w:t>
              </w:r>
            </w:hyperlink>
          </w:p>
        </w:tc>
      </w:tr>
      <w:tr w:rsidR="004A4D7C" w:rsidRPr="004A4D7C" w:rsidTr="00AD5BD0">
        <w:trPr>
          <w:trHeight w:val="5081"/>
        </w:trPr>
        <w:tc>
          <w:tcPr>
            <w:tcW w:w="360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024" w:type="dxa"/>
            <w:shd w:val="clear" w:color="000000" w:fill="FFFFFF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Правил оценки соответствия объектов защиты (продукции) установленным требованиям пожарной безопасности путем независимой оценки пожарного риска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31.08.2020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A4D7C" w:rsidRPr="004A4D7C" w:rsidRDefault="005454F8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0" w:history="1"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http://pravo.gov.ru/proxy/ips/?docbody=&amp;nd=102837599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4D7C" w:rsidRPr="004A4D7C" w:rsidRDefault="005454F8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1" w:history="1"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http://pravo.gov.ru/proxy/ips/?docbody=&amp;nd=102837599</w:t>
              </w:r>
            </w:hyperlink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пункты Правил оценки соответствия объектов защиты (продукции) установленным требованиям пожарной безопасности путем независимой оценки пожарного риска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Все виды экономической деятельности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государственный пожарный надзор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МЧС России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ст. 20.4 Кодекса Российской Федерации об административных правонарушениях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4A4D7C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http://pravo.gov.ru/proxy/ips/?docbody=&amp;link_id=0&amp;nd=602934851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4D7C" w:rsidRPr="004A4D7C" w:rsidRDefault="005454F8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2" w:history="1"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http://mchs.gov.ru/dokumenty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4D7C" w:rsidRPr="004A4D7C" w:rsidRDefault="005454F8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3" w:history="1"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http://mchs.gov.ru/deyatelnost/profilakticheskaya-rabota-i-nadzornaya-deyatelnost/reforma-kontrolno-nadzornoy-deyatelnosti/profilaktika-narusheniy-obyazatelnyh-trebovaniy</w:t>
              </w:r>
              <w:r w:rsidR="004A4D7C" w:rsidRPr="004A4D7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br/>
              </w:r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http://mchs.gov.ru/dokumenty/metodicheskie-materialy</w:t>
              </w:r>
            </w:hyperlink>
          </w:p>
        </w:tc>
      </w:tr>
      <w:tr w:rsidR="004A4D7C" w:rsidRPr="004A4D7C" w:rsidTr="00AD5BD0">
        <w:trPr>
          <w:trHeight w:val="1845"/>
        </w:trPr>
        <w:tc>
          <w:tcPr>
            <w:tcW w:w="360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4" w:type="dxa"/>
            <w:shd w:val="clear" w:color="000000" w:fill="FFFFFF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Правил противопожарного режима</w:t>
            </w: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Российской Федерации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16.09.2020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1479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A4D7C" w:rsidRPr="004A4D7C" w:rsidRDefault="005454F8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4" w:history="1"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http://pravo.gov.ru/proxy/ips/?docbody=&amp;nd=102861524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4A4D7C" w:rsidRPr="004A4D7C" w:rsidRDefault="005454F8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5" w:history="1"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http://pravo.gov.ru/proxy/ips/?docbody=&amp;nd=102861524</w:t>
              </w:r>
            </w:hyperlink>
          </w:p>
        </w:tc>
        <w:tc>
          <w:tcPr>
            <w:tcW w:w="1401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пункты Правил  противопожарного режима</w:t>
            </w: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Российской Федерации (далее - Правила),</w:t>
            </w: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все приложения</w:t>
            </w: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 Правилам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Все виды экономической деятельности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государственный пожарный надзор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МЧС России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ст. 20.4 Кодекса Российской Федерации об административных правонарушениях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4A4D7C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http://pravo.gov.ru/proxy/ips/?docbody=&amp;link_id=0&amp;nd=602934851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4A4D7C" w:rsidRPr="004A4D7C" w:rsidRDefault="005454F8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6" w:history="1"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http://mchs.gov.ru/dokumenty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4A4D7C" w:rsidRPr="004A4D7C" w:rsidRDefault="005454F8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7" w:history="1"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http://mchs.gov.ru/deyatelnost/profilakticheskaya-rabota-i-nadzornaya-deyatelnost/reforma-kontrolno-nadzornoy-deyatelnosti/profilaktika-narusheniy-obyazatelnyh-trebovaniy</w:t>
              </w:r>
              <w:r w:rsidR="004A4D7C" w:rsidRPr="004A4D7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br/>
              </w:r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http://mchs.gov.ru/dokumenty/metodicheskie-materialy</w:t>
              </w:r>
            </w:hyperlink>
          </w:p>
        </w:tc>
      </w:tr>
      <w:tr w:rsidR="004A4D7C" w:rsidRPr="004A4D7C" w:rsidTr="004A4D7C">
        <w:trPr>
          <w:trHeight w:val="407"/>
        </w:trPr>
        <w:tc>
          <w:tcPr>
            <w:tcW w:w="360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4" w:type="dxa"/>
            <w:shd w:val="clear" w:color="000000" w:fill="FFFFFF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утверждении требований к оснащению объектов защиты автоматическими установками пожаротушения, системой пожарной сигнализации, </w:t>
            </w: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системой оповещения и управления эвакуацией людей при пожаре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01.09.2021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A4D7C" w:rsidRPr="004A4D7C" w:rsidRDefault="005454F8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8" w:history="1"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http://pravo.gov.ru/proxy/ips/?docbody=&amp;nd=602411689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4A4D7C" w:rsidRPr="004A4D7C" w:rsidRDefault="005454F8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9" w:history="1"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http://pravo.gov.ru/proxy/ips/?docbody=&amp;nd=602411689</w:t>
              </w:r>
            </w:hyperlink>
          </w:p>
        </w:tc>
        <w:tc>
          <w:tcPr>
            <w:tcW w:w="1401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пункты требований</w:t>
            </w: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 оснащению объектов защиты автоматическими установками пожаротушения, системой пожарной сигнализации, системой оповещения</w:t>
            </w: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управления эвакуацией людей при пожаре</w:t>
            </w: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(далее - </w:t>
            </w: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требования),</w:t>
            </w: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все приложения</w:t>
            </w: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 требованиям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Все виды экономической деятельности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государственный пожарный надзор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МЧС России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ст. 20.4 Кодекса Российской Федерации об административных правонарушениях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4A4D7C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http://pravo.gov.ru/proxy/ips/?docbody=&amp;link_id=0&amp;nd=602934851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4A4D7C" w:rsidRPr="004A4D7C" w:rsidRDefault="005454F8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0" w:history="1"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http://mchs.gov.ru/dokumenty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4A4D7C" w:rsidRPr="004A4D7C" w:rsidRDefault="005454F8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1" w:history="1"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http://mchs.gov.ru/deyatelnost/profilakticheskaya-rabota-i-nadzornaya-deyatelnost/reforma-kontrolno-nadzornoy-deyatelnosti/profilaktika-narusheniy-obyazatelnyh-trebovaniy</w:t>
              </w:r>
              <w:r w:rsidR="004A4D7C" w:rsidRPr="004A4D7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br/>
              </w:r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http://mchs.gov.ru/dokumenty/metodicheskie-</w:t>
              </w:r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lastRenderedPageBreak/>
                <w:t>materialy</w:t>
              </w:r>
            </w:hyperlink>
          </w:p>
        </w:tc>
      </w:tr>
      <w:tr w:rsidR="004A4D7C" w:rsidRPr="004A4D7C" w:rsidTr="004A4D7C">
        <w:trPr>
          <w:trHeight w:val="9500"/>
        </w:trPr>
        <w:tc>
          <w:tcPr>
            <w:tcW w:w="360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024" w:type="dxa"/>
            <w:shd w:val="clear" w:color="000000" w:fill="FFFFFF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</w:t>
            </w: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МЧС России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определении Порядка, видов, сроков обучения лиц, осуществляющих трудовую или служебную деятельность в организациях,</w:t>
            </w: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 программам противопожарного инструктажа, требований</w:t>
            </w: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 содержанию указанных программ и категорий лиц, проходящих </w:t>
            </w:r>
            <w:proofErr w:type="gramStart"/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proofErr w:type="gramEnd"/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 дополнительным профессиональным программам в области пожарной безопасности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18.11.2021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25.11.2021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65974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A4D7C" w:rsidRPr="004A4D7C" w:rsidRDefault="005454F8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2" w:history="1"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http://pravo.gov.ru/proxy/ips/?docbody=&amp;nd=602594449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4A4D7C" w:rsidRPr="004A4D7C" w:rsidRDefault="005454F8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3" w:history="1"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http://pravo.gov.ru/proxy/ips/?docbody=&amp;nd=602594449</w:t>
              </w:r>
            </w:hyperlink>
          </w:p>
        </w:tc>
        <w:tc>
          <w:tcPr>
            <w:tcW w:w="1401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Приложения № 1, 2, 3</w:t>
            </w: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 приказу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Все виды экономической деятельности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государственный пожарный надзор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МЧС России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ст. 20.4 Кодекса Российской Федерации об административных правонарушениях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4A4D7C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http://pravo.gov.ru/proxy/ips/?docbody=&amp;link_id=0&amp;nd=602934851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4A4D7C" w:rsidRPr="004A4D7C" w:rsidRDefault="005454F8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4" w:history="1"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http://mchs.gov.ru/dokumenty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4A4D7C" w:rsidRPr="004A4D7C" w:rsidRDefault="005454F8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5" w:history="1"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http://mchs.gov.ru/deyatelnost/profilakticheskaya-rabota-i-nadzornaya-deyatelnost/reforma-kontrolno-nadzornoy-deyatelnosti/profilaktika-narusheniy-obyazatelnyh-trebovaniy</w:t>
              </w:r>
              <w:r w:rsidR="004A4D7C" w:rsidRPr="004A4D7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br/>
              </w:r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http://mchs.gov.ru/dokumenty/metodicheskie-materialy</w:t>
              </w:r>
            </w:hyperlink>
          </w:p>
        </w:tc>
      </w:tr>
      <w:tr w:rsidR="004A4D7C" w:rsidRPr="004A4D7C" w:rsidTr="00AD5BD0">
        <w:trPr>
          <w:trHeight w:val="416"/>
        </w:trPr>
        <w:tc>
          <w:tcPr>
            <w:tcW w:w="360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24" w:type="dxa"/>
            <w:shd w:val="clear" w:color="000000" w:fill="FFFFFF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Приказ </w:t>
            </w: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МЧС </w:t>
            </w: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России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 утвержде</w:t>
            </w: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нии требований</w:t>
            </w: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 проектированию систем передачи извещений</w:t>
            </w: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 пожаре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24.11.2</w:t>
            </w: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022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117</w:t>
            </w: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30.11.2</w:t>
            </w: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022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712</w:t>
            </w: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A4D7C" w:rsidRPr="004A4D7C" w:rsidRDefault="005454F8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6" w:history="1"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http://pravo.gov.ru/p</w:t>
              </w:r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lastRenderedPageBreak/>
                <w:t>roxy/ips/?docbody=&amp;nd=603592107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4A4D7C" w:rsidRPr="004A4D7C" w:rsidRDefault="005454F8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7" w:history="1"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http://pravo.gov.ru/pr</w:t>
              </w:r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lastRenderedPageBreak/>
                <w:t>oxy/ips/?docbody=&amp;nd=603592107</w:t>
              </w:r>
            </w:hyperlink>
          </w:p>
        </w:tc>
        <w:tc>
          <w:tcPr>
            <w:tcW w:w="1401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Пункты 2-4, 7, 8, 10, 13, </w:t>
            </w: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14, 16, 18-20, 24</w:t>
            </w: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требований к проектированию систем передачи извещений</w:t>
            </w: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 пожаре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Все виды экономической </w:t>
            </w: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Федеральный государственн</w:t>
            </w: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ый пожарный надзор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МЧС России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ст. 20.4 Кодекса </w:t>
            </w:r>
            <w:r w:rsidRPr="004A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D7C" w:rsidRPr="004A4D7C" w:rsidRDefault="004A4D7C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4A4D7C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lastRenderedPageBreak/>
              <w:t>http://pravo.gov.ru/pr</w:t>
            </w:r>
            <w:r w:rsidRPr="004A4D7C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lastRenderedPageBreak/>
              <w:t>oxy/ips/?docbody=&amp;link_id=0&amp;nd=602934851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4A4D7C" w:rsidRPr="004A4D7C" w:rsidRDefault="005454F8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8" w:history="1"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http://mchs.gov.ru/dok</w:t>
              </w:r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lastRenderedPageBreak/>
                <w:t>umenty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4A4D7C" w:rsidRPr="004A4D7C" w:rsidRDefault="005454F8" w:rsidP="00AD5B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9" w:history="1"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http://mchs.gov.ru/deyatel</w:t>
              </w:r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lastRenderedPageBreak/>
                <w:t>nost/profilakticheskaya-rabota-i-nadzornaya-deyatelnost/reforma-kontrolno-nadzornoy-deyatelnosti/profilaktika-narusheniy-obyazatelnyh-trebovaniy</w:t>
              </w:r>
              <w:r w:rsidR="004A4D7C" w:rsidRPr="004A4D7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br/>
              </w:r>
              <w:r w:rsidR="004A4D7C" w:rsidRPr="004A4D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http://mchs.gov.ru/dokumenty/metodicheskie-materialy</w:t>
              </w:r>
            </w:hyperlink>
          </w:p>
        </w:tc>
      </w:tr>
    </w:tbl>
    <w:p w:rsidR="006C47AE" w:rsidRDefault="006C47AE"/>
    <w:sectPr w:rsidR="006C47AE" w:rsidSect="00267D81">
      <w:pgSz w:w="23814" w:h="16839" w:orient="landscape" w:code="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F4"/>
    <w:rsid w:val="000F4970"/>
    <w:rsid w:val="00267D81"/>
    <w:rsid w:val="002B4435"/>
    <w:rsid w:val="002C77E0"/>
    <w:rsid w:val="003866D5"/>
    <w:rsid w:val="004174F6"/>
    <w:rsid w:val="004A4D7C"/>
    <w:rsid w:val="005454F8"/>
    <w:rsid w:val="0061627D"/>
    <w:rsid w:val="006C47AE"/>
    <w:rsid w:val="00810FF4"/>
    <w:rsid w:val="00971521"/>
    <w:rsid w:val="00A43D86"/>
    <w:rsid w:val="00A5594F"/>
    <w:rsid w:val="00AD5BD0"/>
    <w:rsid w:val="00C101AD"/>
    <w:rsid w:val="00C96375"/>
    <w:rsid w:val="00F334C9"/>
    <w:rsid w:val="00F5483C"/>
    <w:rsid w:val="00F87CFB"/>
    <w:rsid w:val="00F9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D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D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.pravo.gov.ru/Document/View/0001202202280068" TargetMode="External"/><Relationship Id="rId18" Type="http://schemas.openxmlformats.org/officeDocument/2006/relationships/hyperlink" Target="http://publication.pravo.gov.ru/Document/View/0001202202280068" TargetMode="External"/><Relationship Id="rId26" Type="http://schemas.openxmlformats.org/officeDocument/2006/relationships/hyperlink" Target="http://pravo.gov.ru/proxy/ips/?docbody=&amp;nd=102795107" TargetMode="External"/><Relationship Id="rId39" Type="http://schemas.openxmlformats.org/officeDocument/2006/relationships/hyperlink" Target="http://pravo.gov.ru/proxy/ips/?docbody=&amp;nd=60241168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nd=102140500" TargetMode="External"/><Relationship Id="rId34" Type="http://schemas.openxmlformats.org/officeDocument/2006/relationships/hyperlink" Target="http://pravo.gov.ru/proxy/ips/?docbody=&amp;nd=102861524" TargetMode="External"/><Relationship Id="rId42" Type="http://schemas.openxmlformats.org/officeDocument/2006/relationships/hyperlink" Target="http://pravo.gov.ru/proxy/ips/?docbody=&amp;nd=602594449" TargetMode="External"/><Relationship Id="rId47" Type="http://schemas.openxmlformats.org/officeDocument/2006/relationships/hyperlink" Target="http://pravo.gov.ru/proxy/ips/?docbody=&amp;nd=603592107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chs.gov.ru/deyatelnost/profilakticheskaya-rabota-i-nadzornaya-deyatelnost/reforma-kontrolno-nadzornoy-deyatelnosti/profilaktika-narusheniy-obyazatelnyh-trebovaniy" TargetMode="External"/><Relationship Id="rId12" Type="http://schemas.openxmlformats.org/officeDocument/2006/relationships/hyperlink" Target="http://pravo.gov.ru/proxy/ips/?docbody=&amp;nd=102033559" TargetMode="External"/><Relationship Id="rId17" Type="http://schemas.openxmlformats.org/officeDocument/2006/relationships/hyperlink" Target="http://pravo.gov.ru/proxy/ips/?docbody=&amp;nd=102123614" TargetMode="External"/><Relationship Id="rId25" Type="http://schemas.openxmlformats.org/officeDocument/2006/relationships/hyperlink" Target="https://mchs.gov.ru/deyatelnost/profilakticheskaya-rabota-i-nadzornaya-deyatelnost/reforma-kontrolno-nadzornoy-deyatelnosti/profilaktika-narusheniy-obyazatelnyh-trebovaniy" TargetMode="External"/><Relationship Id="rId33" Type="http://schemas.openxmlformats.org/officeDocument/2006/relationships/hyperlink" Target="https://mchs.gov.ru/deyatelnost/profilakticheskaya-rabota-i-nadzornaya-deyatelnost/reforma-kontrolno-nadzornoy-deyatelnosti/profilaktika-narusheniy-obyazatelnyh-trebovaniy" TargetMode="External"/><Relationship Id="rId38" Type="http://schemas.openxmlformats.org/officeDocument/2006/relationships/hyperlink" Target="http://pravo.gov.ru/proxy/ips/?docbody=&amp;nd=602411689" TargetMode="External"/><Relationship Id="rId46" Type="http://schemas.openxmlformats.org/officeDocument/2006/relationships/hyperlink" Target="http://pravo.gov.ru/proxy/ips/?docbody=&amp;nd=60359210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nd=102123614" TargetMode="External"/><Relationship Id="rId20" Type="http://schemas.openxmlformats.org/officeDocument/2006/relationships/hyperlink" Target="https://mchs.gov.ru/deyatelnost/profilakticheskaya-rabota-i-nadzornaya-deyatelnost/reforma-kontrolno-nadzornoy-deyatelnosti/profilaktika-narusheniy-obyazatelnyh-trebovaniy" TargetMode="External"/><Relationship Id="rId29" Type="http://schemas.openxmlformats.org/officeDocument/2006/relationships/hyperlink" Target="https://mchs.gov.ru/deyatelnost/profilakticheskaya-rabota-i-nadzornaya-deyatelnost/reforma-kontrolno-nadzornoy-deyatelnosti/profilaktika-narusheniy-obyazatelnyh-trebovaniy" TargetMode="External"/><Relationship Id="rId41" Type="http://schemas.openxmlformats.org/officeDocument/2006/relationships/hyperlink" Target="https://mchs.gov.ru/deyatelnost/profilakticheskaya-rabota-i-nadzornaya-deyatelnost/reforma-kontrolno-nadzornoy-deyatelnosti/profilaktika-narusheniy-obyazatelnyh-trebovaniy" TargetMode="External"/><Relationship Id="rId1" Type="http://schemas.openxmlformats.org/officeDocument/2006/relationships/styles" Target="styles.xml"/><Relationship Id="rId6" Type="http://schemas.openxmlformats.org/officeDocument/2006/relationships/hyperlink" Target="http://mchs.gov.ru/dokumenty/" TargetMode="External"/><Relationship Id="rId11" Type="http://schemas.openxmlformats.org/officeDocument/2006/relationships/hyperlink" Target="http://pravo.gov.ru/proxy/ips/?docbody=&amp;nd=102033559" TargetMode="External"/><Relationship Id="rId24" Type="http://schemas.openxmlformats.org/officeDocument/2006/relationships/hyperlink" Target="http://mchs.gov.ru/dokumenty/" TargetMode="External"/><Relationship Id="rId32" Type="http://schemas.openxmlformats.org/officeDocument/2006/relationships/hyperlink" Target="http://mchs.gov.ru/dokumenty/" TargetMode="External"/><Relationship Id="rId37" Type="http://schemas.openxmlformats.org/officeDocument/2006/relationships/hyperlink" Target="https://mchs.gov.ru/deyatelnost/profilakticheskaya-rabota-i-nadzornaya-deyatelnost/reforma-kontrolno-nadzornoy-deyatelnosti/profilaktika-narusheniy-obyazatelnyh-trebovaniy" TargetMode="External"/><Relationship Id="rId40" Type="http://schemas.openxmlformats.org/officeDocument/2006/relationships/hyperlink" Target="http://mchs.gov.ru/dokumenty/" TargetMode="External"/><Relationship Id="rId45" Type="http://schemas.openxmlformats.org/officeDocument/2006/relationships/hyperlink" Target="https://mchs.gov.ru/deyatelnost/profilakticheskaya-rabota-i-nadzornaya-deyatelnost/reforma-kontrolno-nadzornoy-deyatelnosti/profilaktika-narusheniy-obyazatelnyh-trebovaniy" TargetMode="External"/><Relationship Id="rId5" Type="http://schemas.openxmlformats.org/officeDocument/2006/relationships/hyperlink" Target="http://publication.pravo.gov.ru/Document/View/0001202202280068" TargetMode="External"/><Relationship Id="rId15" Type="http://schemas.openxmlformats.org/officeDocument/2006/relationships/hyperlink" Target="https://mchs.gov.ru/deyatelnost/profilakticheskaya-rabota-i-nadzornaya-deyatelnost/reforma-kontrolno-nadzornoy-deyatelnosti/profilaktika-narusheniy-obyazatelnyh-trebovaniy" TargetMode="External"/><Relationship Id="rId23" Type="http://schemas.openxmlformats.org/officeDocument/2006/relationships/hyperlink" Target="http://publication.pravo.gov.ru/Document/View/0001202202280068" TargetMode="External"/><Relationship Id="rId28" Type="http://schemas.openxmlformats.org/officeDocument/2006/relationships/hyperlink" Target="http://mchs.gov.ru/dokumenty/" TargetMode="External"/><Relationship Id="rId36" Type="http://schemas.openxmlformats.org/officeDocument/2006/relationships/hyperlink" Target="http://mchs.gov.ru/dokumenty/" TargetMode="External"/><Relationship Id="rId49" Type="http://schemas.openxmlformats.org/officeDocument/2006/relationships/hyperlink" Target="https://mchs.gov.ru/deyatelnost/profilakticheskaya-rabota-i-nadzornaya-deyatelnost/reforma-kontrolno-nadzornoy-deyatelnosti/profilaktika-narusheniy-obyazatelnyh-trebovaniy" TargetMode="External"/><Relationship Id="rId10" Type="http://schemas.openxmlformats.org/officeDocument/2006/relationships/hyperlink" Target="https://mchs.gov.ru/deyatelnost/profilakticheskaya-rabota-i-nadzornaya-deyatelnost/reforma-kontrolno-nadzornoy-deyatelnosti/profilaktika-narusheniy-obyazatelnyh-trebovaniy" TargetMode="External"/><Relationship Id="rId19" Type="http://schemas.openxmlformats.org/officeDocument/2006/relationships/hyperlink" Target="http://mchs.gov.ru/dokumenty/" TargetMode="External"/><Relationship Id="rId31" Type="http://schemas.openxmlformats.org/officeDocument/2006/relationships/hyperlink" Target="http://pravo.gov.ru/proxy/ips/?docbody=&amp;nd=102837599" TargetMode="External"/><Relationship Id="rId44" Type="http://schemas.openxmlformats.org/officeDocument/2006/relationships/hyperlink" Target="http://mchs.gov.ru/dokumen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chs.gov.ru/dokumenty/" TargetMode="External"/><Relationship Id="rId14" Type="http://schemas.openxmlformats.org/officeDocument/2006/relationships/hyperlink" Target="http://mchs.gov.ru/dokumenty/" TargetMode="External"/><Relationship Id="rId22" Type="http://schemas.openxmlformats.org/officeDocument/2006/relationships/hyperlink" Target="http://pravo.gov.ru/proxy/ips/?docbody=&amp;nd=102140500" TargetMode="External"/><Relationship Id="rId27" Type="http://schemas.openxmlformats.org/officeDocument/2006/relationships/hyperlink" Target="http://pravo.gov.ru/proxy/ips/?docbody=&amp;nd=102795107" TargetMode="External"/><Relationship Id="rId30" Type="http://schemas.openxmlformats.org/officeDocument/2006/relationships/hyperlink" Target="http://pravo.gov.ru/proxy/ips/?docbody=&amp;nd=102837599" TargetMode="External"/><Relationship Id="rId35" Type="http://schemas.openxmlformats.org/officeDocument/2006/relationships/hyperlink" Target="http://pravo.gov.ru/proxy/ips/?docbody=&amp;nd=102861524" TargetMode="External"/><Relationship Id="rId43" Type="http://schemas.openxmlformats.org/officeDocument/2006/relationships/hyperlink" Target="http://pravo.gov.ru/proxy/ips/?docbody=&amp;nd=602594449" TargetMode="External"/><Relationship Id="rId48" Type="http://schemas.openxmlformats.org/officeDocument/2006/relationships/hyperlink" Target="http://mchs.gov.ru/dokumenty" TargetMode="External"/><Relationship Id="rId8" Type="http://schemas.openxmlformats.org/officeDocument/2006/relationships/hyperlink" Target="http://publication.pravo.gov.ru/Document/View/0001202202280068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2608</Words>
  <Characters>14867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Старший инспектор</cp:lastModifiedBy>
  <cp:revision>4</cp:revision>
  <dcterms:created xsi:type="dcterms:W3CDTF">2024-03-12T13:02:00Z</dcterms:created>
  <dcterms:modified xsi:type="dcterms:W3CDTF">2024-04-16T13:20:00Z</dcterms:modified>
</cp:coreProperties>
</file>