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решений о проведении контрольных (надзорных) мероприятий;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актов контрольных (надзорных) мероприятий, предписаний об устранении выявленных нарушений;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Cs w:val="28"/>
          <w:lang w:eastAsia="en-US"/>
        </w:rPr>
        <w:t>случае</w:t>
      </w:r>
      <w:proofErr w:type="gramEnd"/>
      <w:r>
        <w:rPr>
          <w:rFonts w:eastAsiaTheme="minorHAnsi"/>
          <w:szCs w:val="28"/>
          <w:lang w:eastAsia="en-US"/>
        </w:rPr>
        <w:t xml:space="preserve">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868D8" w:rsidRDefault="008868D8" w:rsidP="008868D8">
      <w:pPr>
        <w:spacing w:line="240" w:lineRule="auto"/>
        <w:ind w:firstLine="709"/>
        <w:rPr>
          <w:szCs w:val="28"/>
        </w:rPr>
      </w:pP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Жалоба должна содержать: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требования лица, подавшего жалобу;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</w:t>
      </w:r>
      <w:r>
        <w:rPr>
          <w:rFonts w:eastAsiaTheme="minorHAnsi"/>
          <w:szCs w:val="28"/>
          <w:lang w:eastAsia="en-US"/>
        </w:rPr>
        <w:lastRenderedPageBreak/>
        <w:t>подается жалоба, если Правительством Российской Федерации не установлено иное.</w:t>
      </w:r>
    </w:p>
    <w:p w:rsidR="008868D8" w:rsidRDefault="008868D8" w:rsidP="008868D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868D8" w:rsidRPr="001E2E6B" w:rsidRDefault="008868D8" w:rsidP="008868D8">
      <w:pPr>
        <w:spacing w:line="240" w:lineRule="auto"/>
        <w:ind w:firstLine="709"/>
        <w:rPr>
          <w:szCs w:val="28"/>
        </w:rPr>
      </w:pPr>
      <w:r w:rsidRPr="001E2E6B">
        <w:rPr>
          <w:szCs w:val="28"/>
        </w:rPr>
        <w:t>Жалоба на решение Государственной инспекции по маломерным судам в субъекте Российской Федерации, действия (бездействие) его должностных лиц рассматривается руководителем (</w:t>
      </w:r>
      <w:r w:rsidRPr="001E2E6B">
        <w:t>заместителем руководителя</w:t>
      </w:r>
      <w:r w:rsidRPr="001E2E6B">
        <w:rPr>
          <w:szCs w:val="28"/>
        </w:rPr>
        <w:t xml:space="preserve">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</w:t>
      </w:r>
      <w:r w:rsidRPr="001E2E6B">
        <w:t>либо вышестоящим органом</w:t>
      </w:r>
      <w:r w:rsidRPr="001E2E6B">
        <w:rPr>
          <w:bCs/>
        </w:rPr>
        <w:t>, осуществляющим государственный надзор</w:t>
      </w:r>
      <w:r w:rsidRPr="001E2E6B">
        <w:t>.</w:t>
      </w:r>
    </w:p>
    <w:p w:rsidR="008868D8" w:rsidRPr="009724DB" w:rsidRDefault="008868D8" w:rsidP="008868D8">
      <w:pPr>
        <w:spacing w:line="240" w:lineRule="auto"/>
        <w:ind w:firstLine="709"/>
        <w:rPr>
          <w:szCs w:val="28"/>
        </w:rPr>
      </w:pPr>
      <w:r w:rsidRPr="001E2E6B">
        <w:rPr>
          <w:szCs w:val="28"/>
        </w:rPr>
        <w:t>Жалоба на действия (бездействие) руководителей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рассматривается в центральном аппарате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27F73" w:rsidRDefault="00527F73" w:rsidP="008868D8">
      <w:pPr>
        <w:spacing w:line="240" w:lineRule="auto"/>
      </w:pPr>
    </w:p>
    <w:p w:rsidR="008868D8" w:rsidRDefault="008868D8" w:rsidP="008868D8">
      <w:pPr>
        <w:spacing w:line="240" w:lineRule="auto"/>
      </w:pPr>
    </w:p>
    <w:p w:rsidR="008868D8" w:rsidRPr="008868D8" w:rsidRDefault="008868D8" w:rsidP="008868D8">
      <w:pPr>
        <w:spacing w:line="240" w:lineRule="auto"/>
      </w:pPr>
      <w:r>
        <w:t>Кнопка для подачи жалобы:</w:t>
      </w:r>
    </w:p>
    <w:p w:rsidR="008868D8" w:rsidRPr="008868D8" w:rsidRDefault="008868D8" w:rsidP="008868D8">
      <w:pPr>
        <w:spacing w:line="240" w:lineRule="auto"/>
      </w:pPr>
      <w:proofErr w:type="spellStart"/>
      <w:r>
        <w:rPr>
          <w:lang w:val="en-US"/>
        </w:rPr>
        <w:t>knd</w:t>
      </w:r>
      <w:proofErr w:type="spellEnd"/>
      <w:r w:rsidRPr="008868D8">
        <w:t>.</w:t>
      </w:r>
      <w:proofErr w:type="spellStart"/>
      <w:r>
        <w:rPr>
          <w:lang w:val="en-US"/>
        </w:rPr>
        <w:t>gosuslugi</w:t>
      </w:r>
      <w:proofErr w:type="spellEnd"/>
      <w:r w:rsidRPr="008868D8">
        <w:t>.</w:t>
      </w:r>
      <w:proofErr w:type="spellStart"/>
      <w:r>
        <w:rPr>
          <w:lang w:val="en-US"/>
        </w:rPr>
        <w:t>ru</w:t>
      </w:r>
      <w:proofErr w:type="spellEnd"/>
    </w:p>
    <w:sectPr w:rsidR="008868D8" w:rsidRPr="008868D8" w:rsidSect="0052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D8"/>
    <w:rsid w:val="00527F73"/>
    <w:rsid w:val="0088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D8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86060</dc:creator>
  <cp:keywords/>
  <dc:description/>
  <cp:lastModifiedBy>86060</cp:lastModifiedBy>
  <cp:revision>2</cp:revision>
  <dcterms:created xsi:type="dcterms:W3CDTF">2023-07-11T09:39:00Z</dcterms:created>
  <dcterms:modified xsi:type="dcterms:W3CDTF">2023-07-11T09:45:00Z</dcterms:modified>
</cp:coreProperties>
</file>