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F7" w:rsidRPr="008D25F7" w:rsidRDefault="008D25F7">
      <w:pPr>
        <w:pStyle w:val="ConsPlusTitle"/>
        <w:jc w:val="center"/>
        <w:outlineLvl w:val="0"/>
      </w:pPr>
      <w:r w:rsidRPr="008D25F7">
        <w:t>МИНИСТЕРСТВО РОССИЙСКОЙ ФЕДЕРАЦИИ ПО ДЕЛАМ ГРАЖДАНСКОЙ</w:t>
      </w:r>
    </w:p>
    <w:p w:rsidR="008D25F7" w:rsidRPr="008D25F7" w:rsidRDefault="008D25F7">
      <w:pPr>
        <w:pStyle w:val="ConsPlusTitle"/>
        <w:jc w:val="center"/>
      </w:pPr>
      <w:r w:rsidRPr="008D25F7">
        <w:t>ОБОРОНЫ, ЧРЕЗВЫЧАЙНЫМ СИТУАЦИЯМ И ЛИКВИДАЦИИ</w:t>
      </w:r>
    </w:p>
    <w:p w:rsidR="008D25F7" w:rsidRPr="008D25F7" w:rsidRDefault="008D25F7">
      <w:pPr>
        <w:pStyle w:val="ConsPlusTitle"/>
        <w:jc w:val="center"/>
      </w:pPr>
      <w:r w:rsidRPr="008D25F7">
        <w:t>ПОСЛЕДСТВИЙ СТИХИЙНЫХ БЕДСТВИЙ</w:t>
      </w:r>
    </w:p>
    <w:p w:rsidR="008D25F7" w:rsidRPr="008D25F7" w:rsidRDefault="008D25F7">
      <w:pPr>
        <w:pStyle w:val="ConsPlusTitle"/>
        <w:jc w:val="center"/>
      </w:pPr>
    </w:p>
    <w:p w:rsidR="008D25F7" w:rsidRPr="008D25F7" w:rsidRDefault="008D25F7">
      <w:pPr>
        <w:pStyle w:val="ConsPlusTitle"/>
        <w:jc w:val="center"/>
      </w:pPr>
      <w:r w:rsidRPr="008D25F7">
        <w:t>ПРИКАЗ</w:t>
      </w:r>
    </w:p>
    <w:p w:rsidR="008D25F7" w:rsidRPr="008D25F7" w:rsidRDefault="008D25F7">
      <w:pPr>
        <w:pStyle w:val="ConsPlusTitle"/>
        <w:jc w:val="center"/>
      </w:pPr>
      <w:r w:rsidRPr="008D25F7">
        <w:t>от 25 декабря 2012 г. N 804</w:t>
      </w:r>
    </w:p>
    <w:p w:rsidR="008D25F7" w:rsidRPr="008D25F7" w:rsidRDefault="008D25F7">
      <w:pPr>
        <w:pStyle w:val="ConsPlusTitle"/>
        <w:jc w:val="center"/>
      </w:pPr>
    </w:p>
    <w:p w:rsidR="008D25F7" w:rsidRPr="008D25F7" w:rsidRDefault="008D25F7">
      <w:pPr>
        <w:pStyle w:val="ConsPlusTitle"/>
        <w:jc w:val="center"/>
      </w:pPr>
      <w:r w:rsidRPr="008D25F7">
        <w:t>ОБ УТВЕРЖДЕНИИ СВОДА ПРАВИЛ</w:t>
      </w:r>
    </w:p>
    <w:p w:rsidR="008D25F7" w:rsidRPr="008D25F7" w:rsidRDefault="008D25F7">
      <w:pPr>
        <w:pStyle w:val="ConsPlusTitle"/>
        <w:jc w:val="center"/>
      </w:pPr>
      <w:r w:rsidRPr="008D25F7">
        <w:t>"ИНФРАСТРУКТУРА ЖЕЛЕЗНОДОРОЖНОГО ТРАНСПОРТА. ТРЕБОВАНИЯ</w:t>
      </w:r>
    </w:p>
    <w:p w:rsidR="008D25F7" w:rsidRPr="008D25F7" w:rsidRDefault="008D25F7">
      <w:pPr>
        <w:pStyle w:val="ConsPlusTitle"/>
        <w:jc w:val="center"/>
      </w:pPr>
      <w:r w:rsidRPr="008D25F7">
        <w:t>ПОЖАРНОЙ БЕЗОПАСНОСТИ"</w:t>
      </w:r>
    </w:p>
    <w:p w:rsidR="008D25F7" w:rsidRPr="008D25F7" w:rsidRDefault="008D25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25F7" w:rsidRPr="008D2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5F7" w:rsidRPr="008D25F7" w:rsidRDefault="008D25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5F7" w:rsidRPr="008D25F7" w:rsidRDefault="008D25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Список изменяющих документов</w:t>
            </w:r>
          </w:p>
          <w:p w:rsidR="008D25F7" w:rsidRPr="008D25F7" w:rsidRDefault="008D25F7">
            <w:pPr>
              <w:pStyle w:val="ConsPlusNormal"/>
              <w:jc w:val="center"/>
            </w:pPr>
            <w:r w:rsidRPr="008D25F7">
              <w:t>(в ред. Изменения N 1, утв. Приказом МЧС России от 18.07.2016 N 384)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5F7" w:rsidRPr="008D25F7" w:rsidRDefault="008D25F7">
            <w:pPr>
              <w:pStyle w:val="ConsPlusNormal"/>
            </w:pPr>
          </w:p>
        </w:tc>
      </w:tr>
    </w:tbl>
    <w:p w:rsidR="008D25F7" w:rsidRPr="008D25F7" w:rsidRDefault="008D25F7">
      <w:pPr>
        <w:pStyle w:val="ConsPlusNormal"/>
        <w:jc w:val="center"/>
      </w:pPr>
    </w:p>
    <w:p w:rsidR="008D25F7" w:rsidRPr="008D25F7" w:rsidRDefault="008D25F7">
      <w:pPr>
        <w:pStyle w:val="ConsPlusNormal"/>
        <w:ind w:firstLine="540"/>
        <w:jc w:val="both"/>
      </w:pPr>
      <w:proofErr w:type="gramStart"/>
      <w:r w:rsidRPr="008D25F7">
        <w:t>В соответствии с Федеральным законом от 22 июля 2008 г. N 123-ФЗ "Технический регламент о требованиях пожарной безопасности" (Собрание законодательства Российской Федерации, 2008, N 30 (ч. I), ст. 3579;</w:t>
      </w:r>
      <w:proofErr w:type="gramEnd"/>
      <w:r w:rsidRPr="008D25F7">
        <w:t xml:space="preserve"> </w:t>
      </w:r>
      <w:proofErr w:type="gramStart"/>
      <w:r w:rsidRPr="008D25F7">
        <w:t>2012, N 29, ст. 3997),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</w:t>
      </w:r>
      <w:proofErr w:type="gramEnd"/>
      <w:r w:rsidRPr="008D25F7">
        <w:t xml:space="preserve"> 2009, N 22, ст. 2697, N 51, ст. 6285; 2010, N 19, ст. 2301, N 20, ст. 2435, N 51 (ч. III), ст. 6903; 2011, N 1, ст. 193, ст. 194, N 2, ст. 267, N 40, ст. 5532; </w:t>
      </w:r>
      <w:proofErr w:type="gramStart"/>
      <w:r w:rsidRPr="008D25F7">
        <w:t>2012, N 2, ст. 243, N 6, ст. 643, N 19, ст. 2329), постановлением Правительства Российской Федерации от 19 ноября 2008 г. N 858 "О порядке разработки и утверждения сводов правил" (Собрание законодательства Российской Федерации, 2008, N 48, ст. 5608) приказываю:</w:t>
      </w:r>
      <w:proofErr w:type="gramEnd"/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Утвердить и ввести в действие с 1 января 2013 г. прилагаемый свод правил "Инфраструктура железнодорожного транспорта. Требования пожарной безопасности".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jc w:val="right"/>
      </w:pPr>
      <w:r w:rsidRPr="008D25F7">
        <w:t>Министр</w:t>
      </w:r>
    </w:p>
    <w:p w:rsidR="008D25F7" w:rsidRPr="008D25F7" w:rsidRDefault="008D25F7">
      <w:pPr>
        <w:pStyle w:val="ConsPlusNormal"/>
        <w:jc w:val="right"/>
      </w:pPr>
      <w:r w:rsidRPr="008D25F7">
        <w:t>В.А.ПУЧКОВ</w:t>
      </w:r>
    </w:p>
    <w:p w:rsidR="008D25F7" w:rsidRPr="008D25F7" w:rsidRDefault="008D25F7">
      <w:pPr>
        <w:pStyle w:val="ConsPlusNormal"/>
        <w:jc w:val="right"/>
      </w:pPr>
    </w:p>
    <w:p w:rsidR="008D25F7" w:rsidRPr="008D25F7" w:rsidRDefault="008D25F7">
      <w:pPr>
        <w:pStyle w:val="ConsPlusNormal"/>
        <w:jc w:val="right"/>
      </w:pPr>
    </w:p>
    <w:p w:rsidR="008D25F7" w:rsidRPr="008D25F7" w:rsidRDefault="008D25F7">
      <w:pPr>
        <w:pStyle w:val="ConsPlusNormal"/>
        <w:jc w:val="right"/>
      </w:pPr>
    </w:p>
    <w:p w:rsidR="008D25F7" w:rsidRPr="008D25F7" w:rsidRDefault="008D25F7">
      <w:pPr>
        <w:pStyle w:val="ConsPlusNormal"/>
        <w:jc w:val="right"/>
      </w:pPr>
    </w:p>
    <w:p w:rsidR="008D25F7" w:rsidRPr="008D25F7" w:rsidRDefault="008D25F7">
      <w:pPr>
        <w:pStyle w:val="ConsPlusNormal"/>
        <w:jc w:val="right"/>
      </w:pPr>
    </w:p>
    <w:p w:rsidR="008D25F7" w:rsidRPr="008D25F7" w:rsidRDefault="008D25F7">
      <w:pPr>
        <w:pStyle w:val="ConsPlusNormal"/>
        <w:jc w:val="right"/>
        <w:outlineLvl w:val="0"/>
      </w:pPr>
      <w:r w:rsidRPr="008D25F7">
        <w:t>Утвержден</w:t>
      </w:r>
    </w:p>
    <w:p w:rsidR="008D25F7" w:rsidRPr="008D25F7" w:rsidRDefault="008D25F7">
      <w:pPr>
        <w:pStyle w:val="ConsPlusNormal"/>
        <w:jc w:val="right"/>
      </w:pPr>
      <w:r w:rsidRPr="008D25F7">
        <w:t>Приказом МЧС России</w:t>
      </w:r>
    </w:p>
    <w:p w:rsidR="008D25F7" w:rsidRPr="008D25F7" w:rsidRDefault="008D25F7">
      <w:pPr>
        <w:pStyle w:val="ConsPlusNormal"/>
        <w:jc w:val="right"/>
      </w:pPr>
      <w:r w:rsidRPr="008D25F7">
        <w:t>от 25.12.2012 N 804</w:t>
      </w:r>
    </w:p>
    <w:p w:rsidR="008D25F7" w:rsidRPr="008D25F7" w:rsidRDefault="008D25F7">
      <w:pPr>
        <w:pStyle w:val="ConsPlusNormal"/>
        <w:jc w:val="right"/>
      </w:pPr>
    </w:p>
    <w:p w:rsidR="008D25F7" w:rsidRPr="008D25F7" w:rsidRDefault="008D25F7">
      <w:pPr>
        <w:pStyle w:val="ConsPlusTitle"/>
        <w:jc w:val="center"/>
      </w:pPr>
      <w:bookmarkStart w:id="0" w:name="P27"/>
      <w:bookmarkEnd w:id="0"/>
      <w:r w:rsidRPr="008D25F7">
        <w:t>СВОД ПРАВИЛ</w:t>
      </w:r>
    </w:p>
    <w:p w:rsidR="008D25F7" w:rsidRPr="008D25F7" w:rsidRDefault="008D25F7">
      <w:pPr>
        <w:pStyle w:val="ConsPlusTitle"/>
        <w:jc w:val="center"/>
      </w:pPr>
    </w:p>
    <w:p w:rsidR="008D25F7" w:rsidRPr="008D25F7" w:rsidRDefault="008D25F7">
      <w:pPr>
        <w:pStyle w:val="ConsPlusTitle"/>
        <w:jc w:val="center"/>
      </w:pPr>
      <w:r w:rsidRPr="008D25F7">
        <w:t>СП 153.13130.2013</w:t>
      </w:r>
    </w:p>
    <w:p w:rsidR="008D25F7" w:rsidRPr="008D25F7" w:rsidRDefault="008D25F7">
      <w:pPr>
        <w:pStyle w:val="ConsPlusTitle"/>
        <w:jc w:val="center"/>
      </w:pPr>
    </w:p>
    <w:p w:rsidR="008D25F7" w:rsidRPr="008D25F7" w:rsidRDefault="008D25F7">
      <w:pPr>
        <w:pStyle w:val="ConsPlusTitle"/>
        <w:jc w:val="center"/>
      </w:pPr>
      <w:r w:rsidRPr="008D25F7">
        <w:t>ИНФРАСТРУКТУРА ЖЕЛЕЗНОДОРОЖНОГО ТРАНСПОРТА</w:t>
      </w:r>
    </w:p>
    <w:p w:rsidR="008D25F7" w:rsidRPr="008D25F7" w:rsidRDefault="008D25F7">
      <w:pPr>
        <w:pStyle w:val="ConsPlusTitle"/>
        <w:jc w:val="center"/>
      </w:pPr>
    </w:p>
    <w:p w:rsidR="008D25F7" w:rsidRPr="008D25F7" w:rsidRDefault="008D25F7">
      <w:pPr>
        <w:pStyle w:val="ConsPlusTitle"/>
        <w:jc w:val="center"/>
      </w:pPr>
      <w:r w:rsidRPr="008D25F7">
        <w:t>ТРЕБОВАНИЯ ПОЖАРНОЙ БЕЗОПАСНОСТИ</w:t>
      </w:r>
    </w:p>
    <w:p w:rsidR="008D25F7" w:rsidRPr="008D25F7" w:rsidRDefault="008D25F7">
      <w:pPr>
        <w:pStyle w:val="ConsPlusTitle"/>
        <w:jc w:val="center"/>
      </w:pPr>
    </w:p>
    <w:p w:rsidR="008D25F7" w:rsidRPr="008D25F7" w:rsidRDefault="008D25F7">
      <w:pPr>
        <w:pStyle w:val="ConsPlusTitle"/>
        <w:jc w:val="center"/>
        <w:rPr>
          <w:lang w:val="en-US"/>
        </w:rPr>
      </w:pPr>
      <w:r w:rsidRPr="008D25F7">
        <w:rPr>
          <w:lang w:val="en-US"/>
        </w:rPr>
        <w:t>Objects of railway infrastructure</w:t>
      </w:r>
    </w:p>
    <w:p w:rsidR="008D25F7" w:rsidRPr="008D25F7" w:rsidRDefault="008D25F7">
      <w:pPr>
        <w:pStyle w:val="ConsPlusTitle"/>
        <w:jc w:val="center"/>
        <w:rPr>
          <w:lang w:val="en-US"/>
        </w:rPr>
      </w:pPr>
      <w:r w:rsidRPr="008D25F7">
        <w:rPr>
          <w:lang w:val="en-US"/>
        </w:rPr>
        <w:t>Fire safety requirements</w:t>
      </w:r>
    </w:p>
    <w:p w:rsidR="008D25F7" w:rsidRPr="008D25F7" w:rsidRDefault="008D25F7">
      <w:pPr>
        <w:pStyle w:val="ConsPlusNormal"/>
        <w:spacing w:after="1"/>
        <w:rPr>
          <w:lang w:val="en-US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25F7" w:rsidRPr="008D2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5F7" w:rsidRPr="008D25F7" w:rsidRDefault="008D25F7">
            <w:pPr>
              <w:pStyle w:val="ConsPlusNormal"/>
              <w:rPr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5F7" w:rsidRPr="008D25F7" w:rsidRDefault="008D25F7">
            <w:pPr>
              <w:pStyle w:val="ConsPlusNormal"/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Список изменяющих документов</w:t>
            </w:r>
          </w:p>
          <w:p w:rsidR="008D25F7" w:rsidRPr="008D25F7" w:rsidRDefault="008D25F7">
            <w:pPr>
              <w:pStyle w:val="ConsPlusNormal"/>
              <w:jc w:val="center"/>
            </w:pPr>
            <w:r w:rsidRPr="008D25F7">
              <w:lastRenderedPageBreak/>
              <w:t>(в ред. Изменения N 1, утв. Приказом МЧС России от 18.07.2016 N 384)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5F7" w:rsidRPr="008D25F7" w:rsidRDefault="008D25F7">
            <w:pPr>
              <w:pStyle w:val="ConsPlusNormal"/>
            </w:pPr>
          </w:p>
        </w:tc>
      </w:tr>
    </w:tbl>
    <w:p w:rsidR="008D25F7" w:rsidRPr="008D25F7" w:rsidRDefault="008D25F7">
      <w:pPr>
        <w:pStyle w:val="ConsPlusNormal"/>
        <w:jc w:val="center"/>
      </w:pPr>
    </w:p>
    <w:p w:rsidR="008D25F7" w:rsidRPr="008D25F7" w:rsidRDefault="008D25F7">
      <w:pPr>
        <w:pStyle w:val="ConsPlusNormal"/>
        <w:jc w:val="right"/>
      </w:pPr>
      <w:r w:rsidRPr="008D25F7">
        <w:t>Дата введения 2013-01-01</w:t>
      </w:r>
    </w:p>
    <w:p w:rsidR="008D25F7" w:rsidRPr="008D25F7" w:rsidRDefault="008D25F7">
      <w:pPr>
        <w:pStyle w:val="ConsPlusNormal"/>
        <w:jc w:val="center"/>
      </w:pPr>
    </w:p>
    <w:p w:rsidR="008D25F7" w:rsidRPr="008D25F7" w:rsidRDefault="008D25F7">
      <w:pPr>
        <w:pStyle w:val="ConsPlusNormal"/>
        <w:jc w:val="center"/>
        <w:outlineLvl w:val="1"/>
      </w:pPr>
      <w:r w:rsidRPr="008D25F7">
        <w:t>Предисловие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</w:pPr>
      <w:r w:rsidRPr="008D25F7">
        <w:t>Цели и принципы стандартизации в Российской Федерации установлены Федеральным законом от 27 декабря 2002 г. N 184-ФЗ "О техническом регулировании", а правила разработки сводов правил - постановлением Правительства Российской Федерации от 19 ноября 2008 г. N 858 "О порядке разработки и утверждения сводов правил"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1"/>
      </w:pPr>
      <w:r w:rsidRPr="008D25F7">
        <w:t>Сведения о своде правил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</w:pPr>
      <w:r w:rsidRPr="008D25F7">
        <w:t xml:space="preserve">1. </w:t>
      </w:r>
      <w:proofErr w:type="gramStart"/>
      <w:r w:rsidRPr="008D25F7">
        <w:t>РАЗРАБОТАН И ВНЕСЕН</w:t>
      </w:r>
      <w:proofErr w:type="gramEnd"/>
      <w:r w:rsidRPr="008D25F7">
        <w:t xml:space="preserve"> Открытым акционерным обществом "Научно-исследовательский институт железнодорожного транспорта" (ОАО "ВНИИЖТ") совместно с Федеральным государственным предприятием "Ведомственная охрана железнодорожного транспорта Российской Федерации" (ФГП ВО ЖДТ России).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2. </w:t>
      </w:r>
      <w:proofErr w:type="gramStart"/>
      <w:r w:rsidRPr="008D25F7">
        <w:t>УТВЕРЖДЕН И ВВЕДЕН</w:t>
      </w:r>
      <w:proofErr w:type="gramEnd"/>
      <w:r w:rsidRPr="008D25F7">
        <w:t xml:space="preserve"> В ДЕЙСТВИЕ приказом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от 25 декабря 2012 г. N 804.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3. </w:t>
      </w:r>
      <w:proofErr w:type="gramStart"/>
      <w:r w:rsidRPr="008D25F7">
        <w:t>ЗАРЕГИСТРИРОВАН</w:t>
      </w:r>
      <w:proofErr w:type="gramEnd"/>
      <w:r w:rsidRPr="008D25F7">
        <w:t xml:space="preserve"> Федеральным агентством по техническому регулированию и метрологии. Дата регистрации - 25 января 2013 г.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4. Применение настоящего свода правил обеспечивает соблюдение требований пожарной безопасности при проектировании, строительстве, реконструкции и эксплуатации объектов инфраструктуры железнодорожного транспорта, установленных Федеральным законом от 22 июля 2008 г. N 123-ФЗ "Технический регламент о требованиях пожарной безопасности", техническими регламентами "О безопасности инфраструктуры железнодорожного транспорта", "О безопасности высокоскоростного железнодорожного транспорта".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 ВВЕДЕН ВПЕРВЫЕ.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1"/>
      </w:pPr>
      <w:r w:rsidRPr="008D25F7">
        <w:t>1. Область применения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</w:pPr>
      <w:bookmarkStart w:id="1" w:name="P56"/>
      <w:bookmarkEnd w:id="1"/>
      <w:r w:rsidRPr="008D25F7">
        <w:t>1.1. Настоящий свод правил устанавливает требования пожарной безопасности при проектировании, строительстве, реконструкции и эксплуатации объектов инфраструктуры железнодорожного транспорта - в соответствии с [1] и [2].</w:t>
      </w:r>
    </w:p>
    <w:p w:rsidR="008D25F7" w:rsidRPr="008D25F7" w:rsidRDefault="008D25F7">
      <w:pPr>
        <w:pStyle w:val="ConsPlusNormal"/>
        <w:jc w:val="both"/>
      </w:pPr>
      <w:r w:rsidRPr="008D25F7">
        <w:t>(п. 1.1 в ред. Изменения N 1, утв. Приказом МЧС России от 18.07.2016 N 384)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1.2. Требования настоящего свода правил не распространяются на здания специального назначения (для производства и хранения взрывчатых веществ и сре</w:t>
      </w:r>
      <w:proofErr w:type="gramStart"/>
      <w:r w:rsidRPr="008D25F7">
        <w:t>дств взр</w:t>
      </w:r>
      <w:proofErr w:type="gramEnd"/>
      <w:r w:rsidRPr="008D25F7">
        <w:t>ывания, военного назначения, горных выработок), другие, не указанные в п. 1.1 здания, сооружения и объекты инфраструктуры.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1.3. При изменении функционального назначения объектов инфраструктуры железнодорожного транспорта должны применяться действующие нормативные документы в соответствии с новым назначением этих зданий или помещений.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1"/>
      </w:pPr>
      <w:r w:rsidRPr="008D25F7">
        <w:t>2. Нормативные ссылки</w:t>
      </w:r>
    </w:p>
    <w:p w:rsidR="008D25F7" w:rsidRPr="008D25F7" w:rsidRDefault="008D25F7">
      <w:pPr>
        <w:pStyle w:val="ConsPlusNormal"/>
        <w:ind w:firstLine="540"/>
        <w:jc w:val="both"/>
      </w:pPr>
      <w:r w:rsidRPr="008D25F7">
        <w:t>(в ред. Изменения N 1, утв. Приказом МЧС России от 18.07.2016 N 384)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</w:pPr>
      <w:r w:rsidRPr="008D25F7">
        <w:t xml:space="preserve">В </w:t>
      </w:r>
      <w:proofErr w:type="gramStart"/>
      <w:r w:rsidRPr="008D25F7">
        <w:t>настоящем</w:t>
      </w:r>
      <w:proofErr w:type="gramEnd"/>
      <w:r w:rsidRPr="008D25F7">
        <w:t xml:space="preserve"> своде правил использованы нормативные ссылки на следующие стандарты и </w:t>
      </w:r>
      <w:r w:rsidRPr="008D25F7">
        <w:lastRenderedPageBreak/>
        <w:t>своды правил: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ГОСТ Р 12.3.047-2012 Система стандартов безопасности труда. Пожарная безопасность технологических процессов общие требования. Методы контроля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ГОСТ Р 12.4.026 - 92001 Система стандартов безопасности труда. Цвета сигнальные, знаки безопасности и разметка сигнальная. Назначения и правила применения. Общие технические требования и характеристики. Методы испытаний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ГОСТ Р 50571.5.54-2011 (МЭК 60364-5-54:2002) Электроустановки низковольтные часть 5-54. Выбор и монтаж электрооборудования. Заземляющие устройства, защитные проводники и проводники уравнивания потенциалов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ГОСТ Р 50571.5.54-2011 (МЭК 60364-5-54:2002) Электроустановки низковольтные часть 5-54. Выбор и монтаж электрооборудования. Заземляющие устройства, защитные проводники и проводники уравнивания потенциалов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ГОСТ Р 53261 - 2009 Техника пожарная. </w:t>
      </w:r>
      <w:proofErr w:type="spellStart"/>
      <w:r w:rsidRPr="008D25F7">
        <w:t>Самоспасатели</w:t>
      </w:r>
      <w:proofErr w:type="spellEnd"/>
      <w:r w:rsidRPr="008D25F7">
        <w:t xml:space="preserve"> фильтрующие </w:t>
      </w:r>
      <w:proofErr w:type="gramStart"/>
      <w:r w:rsidRPr="008D25F7">
        <w:t>для защиты людей от токсичных продуктов горения при эвакуации из задымленных помещений во время</w:t>
      </w:r>
      <w:proofErr w:type="gramEnd"/>
      <w:r w:rsidRPr="008D25F7">
        <w:t xml:space="preserve"> пожара. Общие технические требования. Методы испытаний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ГОСТ 12.1.030 - 81 Система стандартов безопасности труда. Электробезопасность. Защитное заземление. </w:t>
      </w:r>
      <w:proofErr w:type="spellStart"/>
      <w:r w:rsidRPr="008D25F7">
        <w:t>Зануление</w:t>
      </w:r>
      <w:proofErr w:type="spellEnd"/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ГОСТ 28338 - 89 Соединения трубопроводов и арматура. Проходы условные (номинальные диаметры). Ряды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СП 1.13130.2009 Системы противопожарной защиты. Эвакуационные пути и выходы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СП 2.13130.2012 Системы противопожарной защиты. Обеспечение огнестойкости объектов защиты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СП 3.13130.2009 Системы противопожарной защиты. Система оповещения и управления эвакуацией людей при пожаре. Требования пожарной безопасности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СП 5.13130.2009 Системы противопожарной защиты. Установки пожарной сигнализации и пожаротушения автоматические. Нормы и правила проектирования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СП 6.13130.2013 Системы противопожарной защиты. Электрооборудование требования пожарной безопасности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СП 7.13130.2013 Отопление, вентиляция и кондиционирование. Требования пожарной безопасности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СП 8.13130.2009 Системы противопожарной защиты. Источники наружного противопожарного водоснабжения. Требования пожарной безопасности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СП 9.13130.2009 Техника пожарная. Огнетушители. Требования пожарной безопасности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СП 10.13130.2009 Системы противопожарной защиты. Внутренний противопожарный водопровод. Требования пожарной безопасности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СП 12.13130.2009 Определение категорий помещений, зданий и наружных установок по взрывопожарной и пожарной опасности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lastRenderedPageBreak/>
        <w:t>СП 52.13330.2011 Естественное и искусственное освещение. Актуализированная редакция СНиП 23-05-95.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1"/>
      </w:pPr>
      <w:r w:rsidRPr="008D25F7">
        <w:t>3. Термины, определения и сокращения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</w:pPr>
      <w:r w:rsidRPr="008D25F7">
        <w:t xml:space="preserve">3.1. В </w:t>
      </w:r>
      <w:proofErr w:type="gramStart"/>
      <w:r w:rsidRPr="008D25F7">
        <w:t>настоящем</w:t>
      </w:r>
      <w:proofErr w:type="gramEnd"/>
      <w:r w:rsidRPr="008D25F7">
        <w:t xml:space="preserve"> своде правил применены следующие термины с соответствующими определениями: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3.1.1. минерализованная полоса: Искусственно созданная полоса на поверхности земли, очищенная от горючих материалов или обработанная почвообрабатывающими орудиями либо иным способом до сплошного минерального слоя почвы.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3.1.2. </w:t>
      </w:r>
      <w:proofErr w:type="spellStart"/>
      <w:r w:rsidRPr="008D25F7">
        <w:t>сухотруб</w:t>
      </w:r>
      <w:proofErr w:type="spellEnd"/>
      <w:r w:rsidRPr="008D25F7">
        <w:t>: Не заполненный огнетушащим веществом трубопровод, находящийся под атмосферным давлением окружающей среды.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3.1.3. транспортабельный модуль: Сооружение, пригодное для перевозки.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3.1.4. штабель: Ровно расположенный ряд чего-либо (например, конструктивных элементов, шпал).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3.2. В </w:t>
      </w:r>
      <w:proofErr w:type="gramStart"/>
      <w:r w:rsidRPr="008D25F7">
        <w:t>настоящем</w:t>
      </w:r>
      <w:proofErr w:type="gramEnd"/>
      <w:r w:rsidRPr="008D25F7">
        <w:t xml:space="preserve"> своде правил применены следующие сокращения: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СТЗ - служебно-технические здания;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СЦБ - сигнализация, централизация, блокировка;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ЭЦ - электрическая централизация;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ДЦ - диспетчерская централизация;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ГАЦ - горочная автоматическая централизация;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Пост ЭЦ - СТЗ, транспортабельные модули, в которых расположено оборудование ЭЦ.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Пост ДЦ - СТЗ, транспортабельные модули, в которых расположено оборудование ДЦ.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Пост ГАЦ - СТЗ, транспортабельные модули, в которых расположено оборудование ГАЦ.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ВПО - ведомственная пожарная охрана железнодорожного транспорта.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1"/>
      </w:pPr>
      <w:r w:rsidRPr="008D25F7">
        <w:t>4. Общие требования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</w:pPr>
      <w:r w:rsidRPr="008D25F7">
        <w:t>4.1. Эвакуационные пути и выходы из зданий и сооружений объектов инфраструктуры железнодорожного транспорта должны соответствовать требованиям СП 1.13130.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4.2. Обеспечение </w:t>
      </w:r>
      <w:proofErr w:type="gramStart"/>
      <w:r w:rsidRPr="008D25F7">
        <w:t>огнестойкости объектов защиты инфраструктуры железнодорожного транспорта</w:t>
      </w:r>
      <w:proofErr w:type="gramEnd"/>
      <w:r w:rsidRPr="008D25F7">
        <w:t xml:space="preserve"> следует осуществлять в соответствии с СП 2.13130.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4.3. Требования пожарной безопасности к системам оповещения и управления эвакуацией людей при пожарах в зданиях, сооружениях и строениях инфраструктуры железнодорожного транспорта устанавливаются СП 3.13130.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4.4. Для ограничения распространения пожара на территориях, в зданиях и сооружениях, строениях, в том числе пожарных отсеках, объектов инфраструктуры железнодорожного транспорта следует предусматривать объемно-планировочные и конструктивные решения, а также требования по противопожарным расстояниям между ними в соответствии с СП 4.13130.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lastRenderedPageBreak/>
        <w:t>4.5. Проектирование автоматических установок пожаротушения и пожарной сигнализации для зданий и сооружений инфраструктуры железнодорожного транспорта следует предусматривать в соответствии с СП 5.13130 и настоящим сводом правил.</w:t>
      </w:r>
    </w:p>
    <w:p w:rsidR="008D25F7" w:rsidRPr="008D25F7" w:rsidRDefault="008D25F7">
      <w:pPr>
        <w:pStyle w:val="ConsPlusNormal"/>
        <w:jc w:val="both"/>
      </w:pPr>
      <w:r w:rsidRPr="008D25F7">
        <w:t>(</w:t>
      </w:r>
      <w:proofErr w:type="gramStart"/>
      <w:r w:rsidRPr="008D25F7">
        <w:t>в</w:t>
      </w:r>
      <w:proofErr w:type="gramEnd"/>
      <w:r w:rsidRPr="008D25F7">
        <w:t xml:space="preserve"> ред. Изменения N 1, утв. Приказом МЧС России от 18.07.2016 N 384)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4.6. Требования пожарной безопасности к электрооборудованию систем противопожарной защиты зданий, сооружений и строений инфраструктуры железнодорожного транспорта устанавливаются СП 6.13130. При проектировании электрической части объектов инфраструктуры железнодорожного транспорта допускается использовать элементы электрооборудования, пожарная безопасность которых подтверждена соответствующими документами, выданными в установленном порядке (сертификатами, расчетами, результатами испытаний).</w:t>
      </w:r>
    </w:p>
    <w:p w:rsidR="008D25F7" w:rsidRPr="008D25F7" w:rsidRDefault="008D25F7">
      <w:pPr>
        <w:pStyle w:val="ConsPlusNormal"/>
        <w:jc w:val="both"/>
      </w:pPr>
      <w:r w:rsidRPr="008D25F7">
        <w:t>(</w:t>
      </w:r>
      <w:proofErr w:type="gramStart"/>
      <w:r w:rsidRPr="008D25F7">
        <w:t>в</w:t>
      </w:r>
      <w:proofErr w:type="gramEnd"/>
      <w:r w:rsidRPr="008D25F7">
        <w:t xml:space="preserve"> ред. Изменения N 1, утв. Приказом МЧС России от 18.07.2016 N 384)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4.7. Требования пожарной безопасности к системам отопления, вентиляции, в том числе </w:t>
      </w:r>
      <w:proofErr w:type="spellStart"/>
      <w:r w:rsidRPr="008D25F7">
        <w:t>противодымной</w:t>
      </w:r>
      <w:proofErr w:type="spellEnd"/>
      <w:r w:rsidRPr="008D25F7">
        <w:t>, и кондиционирования воздуха в помещениях зданий и сооружений инфраструктуры железнодорожного транспорта устанавливаются СП 7.13130 и СП 60.13330. Требования к системам электрического отопления устанавливаются СП 31-110.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4.8. Требования пожарной безопасности к источникам наружного противопожарного водоснабжения на территории объектов инфраструктуры железнодорожного транспорта устанавливаются сводом правил СП 8.13130 и настоящим сводом правил.</w:t>
      </w:r>
    </w:p>
    <w:p w:rsidR="008D25F7" w:rsidRPr="008D25F7" w:rsidRDefault="008D25F7">
      <w:pPr>
        <w:pStyle w:val="ConsPlusNormal"/>
        <w:jc w:val="both"/>
      </w:pPr>
      <w:r w:rsidRPr="008D25F7">
        <w:t>(в ред. Изменения N 1, утв. Приказом МЧС России от 18.07.2016 N 384)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4.9. Требования к выбору, размещению, техническому обслуживанию и перезарядке переносных и передвижных огнетушителей, источникам давления в огнетушителях, зарядам к воздушно-пенным и воздушно-эмульсионным огнетушителям для зданий и сооружений инфраструктуры железнодорожного транспорта должны соответствовать СП 9.13130.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4.10. Требования пожарной безопасности к системам внутреннего противопожарного водопровода зданий и сооружений инфраструктуры железнодорожного транспорта устанавливаются СП 10.13130.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4.11. </w:t>
      </w:r>
      <w:proofErr w:type="gramStart"/>
      <w:r w:rsidRPr="008D25F7">
        <w:t>Методы определения классификационных признаков отнесения зданий (или частей зданий между противопожарными стенами - пожарных отсеков), сооружений, строений и помещений инфраструктуры железнодорожного транспорта производственного и складского назначения класса Ф5 к категориям по взрывопожарной и пожарной опасности, а также методы определения классификационных признаков категорий наружных установок объектов инфраструктуры железнодорожного транспорта производственного и складского назначения по пожарной опасности устанавливаются СП 12.13130.</w:t>
      </w:r>
      <w:proofErr w:type="gramEnd"/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1"/>
      </w:pPr>
      <w:r w:rsidRPr="008D25F7">
        <w:t>5. Специальные требования пожарной безопасности к объектам инфраструктуры железнодорожного транспорта</w:t>
      </w:r>
    </w:p>
    <w:p w:rsidR="008D25F7" w:rsidRPr="008D25F7" w:rsidRDefault="008D25F7">
      <w:pPr>
        <w:pStyle w:val="ConsPlusNormal"/>
        <w:jc w:val="both"/>
      </w:pPr>
      <w:r w:rsidRPr="008D25F7">
        <w:t>(в ред. Изменения N 1, утв. Приказом МЧС России от 18.07.2016 N 384)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2"/>
      </w:pPr>
      <w:r w:rsidRPr="008D25F7">
        <w:t>5.1. Требования к полосе отвода железной дороги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5.1.1. Вдоль границ лесничеств (лесопарков) с полосой отвода и охранной зоны железной дороги должны предусматриваться шириной от 3 до 5 метров наземное покрытие из материалов, не распространяющих пламя по своей поверхности, или вспаханная полоса земли.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5.1.2. Исключен. - Изменение N 1, утв. Приказом МЧС России от 18.07.2016 N 384.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2"/>
      </w:pPr>
      <w:r w:rsidRPr="008D25F7">
        <w:t>5.2. Требования к местам хранения деревянных шпал на открытых складах верхнего строения пути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lastRenderedPageBreak/>
        <w:t>5.2.1. Шпалы на складах верхнего строения пути должны быть уложены в штабели.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Размеры штабелей шпал не должны превышать по длине и ширине две длины шпалы, а по высоте - 4 м.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Штабели должны быть сформированы в группы. Количество штабелей в группе не должно превышать 12. Разрывы между штабелями в одной группе должны быть не менее 2 м, а между группами - 25 м.</w:t>
      </w:r>
    </w:p>
    <w:p w:rsidR="008D25F7" w:rsidRPr="008D25F7" w:rsidRDefault="008D25F7">
      <w:pPr>
        <w:pStyle w:val="ConsPlusNormal"/>
        <w:jc w:val="both"/>
      </w:pPr>
      <w:r w:rsidRPr="008D25F7">
        <w:t>(в ред. Изменения N 1, утв. Приказом МЧС России от 18.07.2016 N 384)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5.2.2. Площадка под штабели должна быть очищена от сухой травы и другого горючего материала. Территория вокруг групп штабелей на расстоянии не менее 3 м от групп штабелей должна быть отделена противопожарной минерализованной полосой шириной не менее 1,4 м.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5.2.3. Площадь размещения групп штабелей деревянных шпал следует принимать не более 4,5 га.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5.2.4. В </w:t>
      </w:r>
      <w:proofErr w:type="gramStart"/>
      <w:r w:rsidRPr="008D25F7">
        <w:t>разрывах</w:t>
      </w:r>
      <w:proofErr w:type="gramEnd"/>
      <w:r w:rsidRPr="008D25F7">
        <w:t xml:space="preserve"> между штабелями не допускается складирование сгораемых материалов, оборудования.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5.2.5. Противопожарные расстояния от границ открытых складов штабелей деревянных шпал до границ объектов различного назначения следует принимать по таблице 37 СП 4.13130 как для складов круглых лесоматериалов.</w:t>
      </w:r>
    </w:p>
    <w:p w:rsidR="008D25F7" w:rsidRPr="008D25F7" w:rsidRDefault="008D25F7">
      <w:pPr>
        <w:pStyle w:val="ConsPlusNormal"/>
        <w:jc w:val="both"/>
      </w:pPr>
      <w:r w:rsidRPr="008D25F7">
        <w:t>(</w:t>
      </w:r>
      <w:proofErr w:type="gramStart"/>
      <w:r w:rsidRPr="008D25F7">
        <w:t>в</w:t>
      </w:r>
      <w:proofErr w:type="gramEnd"/>
      <w:r w:rsidRPr="008D25F7">
        <w:t xml:space="preserve"> ред. Изменения N 1, утв. Приказом МЧС России от 18.07.2016 N 384)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2"/>
      </w:pPr>
      <w:r w:rsidRPr="008D25F7">
        <w:t>5.3. Требования к грузовым дворам, контейнерным площадкам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5.3.1. Для заправки топливом автомобилей и автопогрузчиков на территории грузовых дворов и контейнерных площадок допускается размещать стационарные или передвижные автозаправочные пункты при условии соблюдения требований, установленных законодательством Российской Федерации в области пожарной безопасности в соответствии с [3] и СП 4.13130.</w:t>
      </w:r>
    </w:p>
    <w:p w:rsidR="008D25F7" w:rsidRPr="008D25F7" w:rsidRDefault="008D25F7">
      <w:pPr>
        <w:pStyle w:val="ConsPlusNormal"/>
        <w:jc w:val="both"/>
      </w:pPr>
      <w:r w:rsidRPr="008D25F7">
        <w:t>(в ред. Изменения N 1, утв. Приказом МЧС России от 18.07.2016 N 384)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5.3.2. По фронту установленных контейнеров на площадке через каждые 100 м должны быть предусмотрены и обозначены проезды для пожарной техники шириной не менее 6 м. Между группами контейнеров должны быть проходы шириной не менее 0,7 м.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2"/>
      </w:pPr>
      <w:r w:rsidRPr="008D25F7">
        <w:t>5.4. Требования к железнодорожным станциям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5.4.1. При проектировании путевого развития железнодорожных станций по решению владельца инфраструктуры следует предусматривать пути для постоянной стоянки пожарных поездов.</w:t>
      </w:r>
    </w:p>
    <w:p w:rsidR="008D25F7" w:rsidRPr="008D25F7" w:rsidRDefault="008D25F7">
      <w:pPr>
        <w:pStyle w:val="ConsPlusNormal"/>
        <w:jc w:val="both"/>
      </w:pPr>
      <w:r w:rsidRPr="008D25F7">
        <w:t>(</w:t>
      </w:r>
      <w:proofErr w:type="gramStart"/>
      <w:r w:rsidRPr="008D25F7">
        <w:t>в</w:t>
      </w:r>
      <w:proofErr w:type="gramEnd"/>
      <w:r w:rsidRPr="008D25F7">
        <w:t xml:space="preserve"> ред. Изменения N 1, утв. Приказом МЧС России от 18.07.2016 N 384)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Железнодорожные пути постоянной стоянки пожарного поезда должны иметь выходы на главный путь, как правило, в обе стороны. </w:t>
      </w:r>
      <w:proofErr w:type="gramStart"/>
      <w:r w:rsidRPr="008D25F7">
        <w:t>В исключительных случаях на тупиковых железнодорожных станциях допускается организовывать выходы пожарного поезда на главный путь в одну сторону, при условии протяженности на более 500 м маневровых передвижений с железнодорожных путей-стоянки пожарного поезда на железнодорожный путь отправления (на приемоотправочные пути железнодорожной станции).</w:t>
      </w:r>
      <w:proofErr w:type="gramEnd"/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Железнодорожные пути постоянной стоянки пожарного поезда должны быть </w:t>
      </w:r>
      <w:proofErr w:type="spellStart"/>
      <w:r w:rsidRPr="008D25F7">
        <w:t>неэлектрофицированными</w:t>
      </w:r>
      <w:proofErr w:type="spellEnd"/>
      <w:r w:rsidRPr="008D25F7">
        <w:t>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Пожарные поезда должны размещаться на железнодорожных станциях, на которых имеется </w:t>
      </w:r>
      <w:r w:rsidRPr="008D25F7">
        <w:lastRenderedPageBreak/>
        <w:t>рабочий парк локомотивов и пункты заправки водой пожарных поездов.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5.4.2. </w:t>
      </w:r>
      <w:proofErr w:type="gramStart"/>
      <w:r w:rsidRPr="008D25F7">
        <w:t>В соответствии с требованиями, установленными по законодательству Российской Федерации в области пожарной безопасности [3], к зданиям, сооружениям и строениям, расположенным на территории железнодорожной станции, должен быть обеспечен подъезд мобильных средств пожаротушения.</w:t>
      </w:r>
      <w:proofErr w:type="gramEnd"/>
    </w:p>
    <w:p w:rsidR="008D25F7" w:rsidRPr="008D25F7" w:rsidRDefault="008D25F7">
      <w:pPr>
        <w:pStyle w:val="ConsPlusNormal"/>
        <w:jc w:val="both"/>
      </w:pPr>
      <w:r w:rsidRPr="008D25F7">
        <w:t>(</w:t>
      </w:r>
      <w:proofErr w:type="gramStart"/>
      <w:r w:rsidRPr="008D25F7">
        <w:t>в</w:t>
      </w:r>
      <w:proofErr w:type="gramEnd"/>
      <w:r w:rsidRPr="008D25F7">
        <w:t xml:space="preserve"> ред. Изменения N 1, утв. Приказом МЧС России от 18.07.2016 N 384)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5.4.3. На железнодорожных станциях для безопасного тушения пожара следует предусматривать отключение напряжения контактной сети.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5.4.4. В </w:t>
      </w:r>
      <w:proofErr w:type="gramStart"/>
      <w:r w:rsidRPr="008D25F7">
        <w:t>парках</w:t>
      </w:r>
      <w:proofErr w:type="gramEnd"/>
      <w:r w:rsidRPr="008D25F7">
        <w:t xml:space="preserve"> станций налива нефтепродуктов при наличии 10 и более путей через каждые 150 м должны быть проложены </w:t>
      </w:r>
      <w:proofErr w:type="spellStart"/>
      <w:r w:rsidRPr="008D25F7">
        <w:t>сухотрубы</w:t>
      </w:r>
      <w:proofErr w:type="spellEnd"/>
      <w:r w:rsidRPr="008D25F7">
        <w:t xml:space="preserve"> диаметром в соответствии с ГОСТ 28338. На </w:t>
      </w:r>
      <w:proofErr w:type="spellStart"/>
      <w:r w:rsidRPr="008D25F7">
        <w:t>сухотрубах</w:t>
      </w:r>
      <w:proofErr w:type="spellEnd"/>
      <w:r w:rsidRPr="008D25F7">
        <w:t xml:space="preserve"> должны быть установлены пожарные краны (через каждые пять путей). Пожарный кран должен иметь заглушку для предотвращения загрязнения </w:t>
      </w:r>
      <w:proofErr w:type="spellStart"/>
      <w:r w:rsidRPr="008D25F7">
        <w:t>сухотруба</w:t>
      </w:r>
      <w:proofErr w:type="spellEnd"/>
      <w:r w:rsidRPr="008D25F7">
        <w:t xml:space="preserve">. Конструкция и способ прокладки </w:t>
      </w:r>
      <w:proofErr w:type="spellStart"/>
      <w:r w:rsidRPr="008D25F7">
        <w:t>сухотрубов</w:t>
      </w:r>
      <w:proofErr w:type="spellEnd"/>
      <w:r w:rsidRPr="008D25F7">
        <w:t xml:space="preserve"> должны иметь возможность удаления из них воды после тушения пожара.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2"/>
      </w:pPr>
      <w:r w:rsidRPr="008D25F7">
        <w:t>5.5. Требования к пешеходным мостам над железнодорожными путями, пешеходным тоннелям под железнодорожными путями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5.5.1. Пешеходные тоннели и мосты должны соответствовать требованиям к путям эвакуации в соответствии [3] и СП 1.13130.</w:t>
      </w:r>
    </w:p>
    <w:p w:rsidR="008D25F7" w:rsidRPr="008D25F7" w:rsidRDefault="008D25F7">
      <w:pPr>
        <w:pStyle w:val="ConsPlusNormal"/>
        <w:jc w:val="both"/>
      </w:pPr>
      <w:r w:rsidRPr="008D25F7">
        <w:t>(в ред. Изменения N 1, утв. Приказом МЧС России от 18.07.2016 N 384)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5.5.2. При размещении в подземных пешеходных тоннелях и на пешеходных мостах технических и служебных помещений следует руководствоваться положениями, установленными законодательством российской Федерации в области пожарной безопасности [3].</w:t>
      </w:r>
    </w:p>
    <w:p w:rsidR="008D25F7" w:rsidRPr="008D25F7" w:rsidRDefault="008D25F7">
      <w:pPr>
        <w:pStyle w:val="ConsPlusNormal"/>
        <w:jc w:val="both"/>
      </w:pPr>
      <w:r w:rsidRPr="008D25F7">
        <w:t>(</w:t>
      </w:r>
      <w:proofErr w:type="gramStart"/>
      <w:r w:rsidRPr="008D25F7">
        <w:t>в</w:t>
      </w:r>
      <w:proofErr w:type="gramEnd"/>
      <w:r w:rsidRPr="008D25F7">
        <w:t xml:space="preserve"> ред. Изменения N 1, утв. Приказом МЧС России от 18.07.2016 N 384)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5.5.3. Пешеходные тоннели должны быть оборудованы эвакуационным освещением по СП 52.13330.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5.5.4. В пешеходных </w:t>
      </w:r>
      <w:proofErr w:type="gramStart"/>
      <w:r w:rsidRPr="008D25F7">
        <w:t>тоннелях</w:t>
      </w:r>
      <w:proofErr w:type="gramEnd"/>
      <w:r w:rsidRPr="008D25F7">
        <w:t xml:space="preserve"> на всем их протяжении следует устанавливать знаки безопасности по ГОСТ Р 12.4.026, указывающие направление эвакуации.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2"/>
      </w:pPr>
      <w:r w:rsidRPr="008D25F7">
        <w:t>5.6. Требования к промывочно-пропарочным станциям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5.6.1. Участки территории, на которых проводят обработку цистерн для перевозки нефтепродуктов, должны иметь твердое покрытие, не допускающее проникновение нефтепродуктов в грунт.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5.6.2. При подаче цистерн к местам их обработки необходимо устанавливать не менее двух вагонов прикрытия между локомотивом и составом. Приближение локомотивов к местам обработки цистерн ближе 20 м не допускается, что должно быть обозначено знаком, запрещающим дальнейшее движение [4].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5.6.3. Категории помещений по взрывопожарной и пожарной опасности промывочно-пропарочных станций должны определяться в соответствии с СП 12.13130. Установка электрораспределительных устройств в помещениях категорий А, Б, В-1 не допускается. Выбор и установка электрооборудования (машин, аппаратов, устройств) и сетей для пожароопасных зон, расположенных в помещениях промывочно-пропарочных станций, должен выполняться в зависимости от класса взрывоопасной или пожароопасной зоны [5].</w:t>
      </w:r>
    </w:p>
    <w:p w:rsidR="008D25F7" w:rsidRPr="008D25F7" w:rsidRDefault="008D25F7">
      <w:pPr>
        <w:pStyle w:val="ConsPlusNormal"/>
        <w:jc w:val="both"/>
      </w:pPr>
      <w:r w:rsidRPr="008D25F7">
        <w:t>(</w:t>
      </w:r>
      <w:proofErr w:type="gramStart"/>
      <w:r w:rsidRPr="008D25F7">
        <w:t>в</w:t>
      </w:r>
      <w:proofErr w:type="gramEnd"/>
      <w:r w:rsidRPr="008D25F7">
        <w:t xml:space="preserve"> ред. Изменения N 1, утв. Приказом МЧС России от 18.07.2016 N 384)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5.6.4. Железнодорожные пути, на которых проводят проверку состояния клапанов сливных приборов цистерн, должны быть оборудованы сливными лотками.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lastRenderedPageBreak/>
        <w:t>5.6.5. Резервуары, трубопроводы, эстакады, цистерны под сливом должны быть заземлены в соответствии с требованиями ГОСТ 12.1.030 для отвода статического электричества.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5.6.6. Отопление зданий и помещений промывочно-пропарочных станций должно быть только центральное (водяное, паровое низкого давления или воздушное без рециркуляции и </w:t>
      </w:r>
      <w:proofErr w:type="spellStart"/>
      <w:r w:rsidRPr="008D25F7">
        <w:t>электроподогрева</w:t>
      </w:r>
      <w:proofErr w:type="spellEnd"/>
      <w:r w:rsidRPr="008D25F7">
        <w:t>).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5.6.7. На электрифицированных участках железных дорог промывочно-пропарочные станции должны быть изолированы от обратной тяговой сети установкой последовательно в обе рельсовые нитки двух пар изолирующих стыков в начале отвода сливоналивного пути и вблизи сливоналивных устройств, но не ближе 20 м.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2"/>
      </w:pPr>
      <w:r w:rsidRPr="008D25F7">
        <w:t>5.7. Требования к постам ЭЦ, ДЦ, ГАЦ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5.7.1. Ввод кабелей в здание поста ЭЦ, ДЦ, ГАЦ должен быть выполнен через кабельный приямок или проемы в фундаменте (стене).</w:t>
      </w:r>
    </w:p>
    <w:p w:rsidR="008D25F7" w:rsidRPr="008D25F7" w:rsidRDefault="008D25F7">
      <w:pPr>
        <w:pStyle w:val="ConsPlusNormal"/>
        <w:jc w:val="both"/>
      </w:pPr>
      <w:r w:rsidRPr="008D25F7">
        <w:t>(</w:t>
      </w:r>
      <w:proofErr w:type="gramStart"/>
      <w:r w:rsidRPr="008D25F7">
        <w:t>п</w:t>
      </w:r>
      <w:proofErr w:type="gramEnd"/>
      <w:r w:rsidRPr="008D25F7">
        <w:t>. 5.7.1 в ред. Изменения N 1, утв. Приказом МЧС России от 18.07.2016 N 384)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5.7.2. До реконструкции в существующих постах ЭЦ, ДЦ, ГАЦ при отсутствии подвального или цокольного этажей ввод кабелей может быть предусмотрен через кабельный приямок или проемы в фундаменте (стене).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5.7.3. Для ввода кабелей в проеме фундамента или стены должны быть предусмотрены вводные блоки из </w:t>
      </w:r>
      <w:proofErr w:type="spellStart"/>
      <w:r w:rsidRPr="008D25F7">
        <w:t>хризотилцементных</w:t>
      </w:r>
      <w:proofErr w:type="spellEnd"/>
      <w:r w:rsidRPr="008D25F7">
        <w:t>, бетонных труб или другого негорючего материала с количеством каналов и их внутренним диаметром требуемого размера. Заделка труб и каналов кабельной канализации должна быть осуществлена на всю толщину стены с тщательным заполнением пустот между трубами материалом с пределом огнестойкости не ниже предела огнестойкости этих конструкций.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5.7.4. В </w:t>
      </w:r>
      <w:proofErr w:type="gramStart"/>
      <w:r w:rsidRPr="008D25F7">
        <w:t>местах</w:t>
      </w:r>
      <w:proofErr w:type="gramEnd"/>
      <w:r w:rsidRPr="008D25F7">
        <w:t xml:space="preserve"> прохождения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5.7.5. Кабели, прокладываемые открыто, должны быть не распространяющими горение в соответствии с ГОСТ Р 53315. Входящие в посты ЭЦ, ДЦ, ГАЦ кабели СЦБ, кабели связи и силовые кабели без индекса "</w:t>
      </w:r>
      <w:proofErr w:type="spellStart"/>
      <w:r w:rsidRPr="008D25F7">
        <w:t>нг</w:t>
      </w:r>
      <w:proofErr w:type="spellEnd"/>
      <w:r w:rsidRPr="008D25F7">
        <w:t>" должны быть покрыты огнезащитным кабельным покрытием по всей длине.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5.7.6. В </w:t>
      </w:r>
      <w:proofErr w:type="gramStart"/>
      <w:r w:rsidRPr="008D25F7">
        <w:t>постах</w:t>
      </w:r>
      <w:proofErr w:type="gramEnd"/>
      <w:r w:rsidRPr="008D25F7">
        <w:t xml:space="preserve"> ЭЦ, ДЦ, ГАЦ должны быть предусмотрены отдельные друг от друга вводы кабелей СЦБ, кабелей связи и вводы силовых кабелей.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Ввод и прокладку силовых кабелей необходимо выполнять на расстоянии не менее 1,0 м в горизонтальной и не менее 1,5 м в вертикальной плоскостях от кабелей СЦБ и связи.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При невозможности соблюдения указанных расстояний силовые кабели должны быть проложены в асбестоцементных трубах или отделяться от кабелей СЦБ и связи противопожарными перегородками с пределом огнестойкости не менее EI 15.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5.7.7. Для подачи кабелей от вводов в технологические помещения верхних этажей необходимо предусматривать устройство коммуникационных шахт, разделенными для кабелей СЦБ, кабелей связи и силовых </w:t>
      </w:r>
      <w:proofErr w:type="spellStart"/>
      <w:r w:rsidRPr="008D25F7">
        <w:t>электропитающих</w:t>
      </w:r>
      <w:proofErr w:type="spellEnd"/>
      <w:r w:rsidRPr="008D25F7">
        <w:t xml:space="preserve"> кабелей противопожарными перегородками с огнестойкостью не менее EI 15. Коммуникационные шахты необходимо отделять от остальных помещений противопожарными перегородками с пределом огнестойкости не менее EI 90. </w:t>
      </w:r>
      <w:proofErr w:type="gramStart"/>
      <w:r w:rsidRPr="008D25F7">
        <w:t xml:space="preserve">В местах пересечения коммуникационной шахтой конструкций с нормированным пределом огнестойкости или противопожарной преграды внутри шахты должны быть установлены кабельные проходки с пределом огнестойкости не ниже предела огнестойкости данной </w:t>
      </w:r>
      <w:r w:rsidRPr="008D25F7">
        <w:lastRenderedPageBreak/>
        <w:t>конструкции.</w:t>
      </w:r>
      <w:proofErr w:type="gramEnd"/>
    </w:p>
    <w:p w:rsidR="008D25F7" w:rsidRPr="008D25F7" w:rsidRDefault="008D25F7">
      <w:pPr>
        <w:pStyle w:val="ConsPlusNormal"/>
        <w:jc w:val="both"/>
      </w:pPr>
      <w:r w:rsidRPr="008D25F7">
        <w:t>(</w:t>
      </w:r>
      <w:proofErr w:type="gramStart"/>
      <w:r w:rsidRPr="008D25F7">
        <w:t>п</w:t>
      </w:r>
      <w:proofErr w:type="gramEnd"/>
      <w:r w:rsidRPr="008D25F7">
        <w:t>. 5.7.7 в ред. Изменения N 1, утв. Приказом МЧС России от 18.07.2016 N 384)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5.7.8. Следует выполнить общий контур заземления и систему выравнивания потенциалов. Система заземления электроустановки должна соответствовать ГОСТ Р 50571.10, система выравнивания потенциалов должна соответствовать ГОСТ Р 50571.21.</w:t>
      </w:r>
    </w:p>
    <w:p w:rsidR="008D25F7" w:rsidRPr="008D25F7" w:rsidRDefault="008D25F7">
      <w:pPr>
        <w:pStyle w:val="ConsPlusNormal"/>
        <w:jc w:val="both"/>
      </w:pPr>
      <w:r w:rsidRPr="008D25F7">
        <w:t>(п. 5.7.8 в ред. Изменения N 1, утв. Приказом МЧС России от 18.07.2016 N 384)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5.7.9 - 5.7.12. Исключены. - Изменение N 1, утв. Приказом МЧС России от 18.07.2016 N 384.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2"/>
      </w:pPr>
      <w:r w:rsidRPr="008D25F7">
        <w:t>5.8. Требования к организации пожаротушения на объектах инфраструктуры железнодорожного транспорта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5.8.1. Для тушения пожара на объектах инфраструктуры железнодорожного транспорта могут создаваться органы управления и подразделения ВПО. Задачи, функции и порядок деятельности органов управления и подразделений ВПО определяются положением [3].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5.8.2. Взаимодействие подразделений ВПО с владельцами инфраструктуры железнодорожного транспорта и перевозчиками при тушении пожаров на объектах инфраструктуры железнодорожного транспорта осуществляется на договорной основе, а также на основании регламентов о взаимодействии, утвержденных и согласованных в установленном порядке.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5.8.3. Подразделения ВПО должны быть обеспечены мобильными средствами пожаротушения (пожарными поездами и при необходимости другой пожарной техникой) в установленном порядке. Порядок их эксплуатации, содержания и технического обслуживания определяет балансодержатель в соответствии с общими требованиями пожарной безопасности </w:t>
      </w:r>
      <w:proofErr w:type="gramStart"/>
      <w:r w:rsidRPr="008D25F7">
        <w:t>к</w:t>
      </w:r>
      <w:proofErr w:type="gramEnd"/>
      <w:r w:rsidRPr="008D25F7">
        <w:t xml:space="preserve"> </w:t>
      </w:r>
      <w:proofErr w:type="gramStart"/>
      <w:r w:rsidRPr="008D25F7">
        <w:t>мобильными</w:t>
      </w:r>
      <w:proofErr w:type="gramEnd"/>
      <w:r w:rsidRPr="008D25F7">
        <w:t xml:space="preserve"> средствами пожаротушения, предусмотренными законодательством Российской Федерации в области пожарной безопасности [3], и дополнительными требованиями к пожарным поездам, предусмотренными положением [6]</w:t>
      </w:r>
    </w:p>
    <w:p w:rsidR="008D25F7" w:rsidRPr="008D25F7" w:rsidRDefault="008D25F7">
      <w:pPr>
        <w:pStyle w:val="ConsPlusNormal"/>
        <w:jc w:val="both"/>
      </w:pPr>
      <w:r w:rsidRPr="008D25F7">
        <w:t>(в ред. Изменения N 1, утв. Приказом МЧС России от 18.07.2016 N 384)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5.8.4. За подразделением ВПО закрепляют участки инфраструктуры железнодорожного подвижного состава для обслуживания. Границы участков обслуживания определяет владелец инфраструктуры железнодорожного транспорта по согласованию с органом управления ВПО.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5.8.5. Состав сил и средств ВПО для тушения пожаров на объектах инфраструктуры железнодорожного транспорта определяет владелец инфраструктуры железнодорожного транспорта, в ведении которого находится железнодорожный подвижной состав пожарных поездов, исходя из участков обслуживания, который согласовывается с ВПО.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5.8.6. Владельцы инфраструктуры железнодорожного транспорта и перевозчики обязаны в </w:t>
      </w:r>
      <w:proofErr w:type="gramStart"/>
      <w:r w:rsidRPr="008D25F7">
        <w:t>пределах</w:t>
      </w:r>
      <w:proofErr w:type="gramEnd"/>
      <w:r w:rsidRPr="008D25F7">
        <w:t xml:space="preserve"> имеющихся у них технических и технологических возможностей принимать участие в тушении пожаров, при необходимости выделять для тушении пожаров имеющиеся у них в наличии средства связи, железнодорожный подвижный состав, транспорт, средства пожаротушения и огнетушащие вещества, а также доставлять их к месту тушения пожаров в кратчайшие сроки.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5.8.7. Исключен. - Изменение N 1, утв. Приказом МЧС России от 18.07.2016 N 384.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 xml:space="preserve">5.8.7. В </w:t>
      </w:r>
      <w:proofErr w:type="gramStart"/>
      <w:r w:rsidRPr="008D25F7">
        <w:t>составе</w:t>
      </w:r>
      <w:proofErr w:type="gramEnd"/>
      <w:r w:rsidRPr="008D25F7">
        <w:t xml:space="preserve"> инфраструктуры железнодорожного транспорта должны быть организованы пункты заправки водой пожарных поездов.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Количество и место расположения пунктов заправки водой пожарных поездов определяет владелец инфраструктуры.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2"/>
      </w:pPr>
      <w:r w:rsidRPr="008D25F7">
        <w:lastRenderedPageBreak/>
        <w:t>5.9 Требования к оснащению установками автоматического пожаротушения и пожарной сигнализации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5.9.1 Установки автоматического пожаротушения и пожарной сигнализации объектов инфраструктуры железнодорожного транспорта следует предусматривать в соответствии с Приложением А.</w:t>
      </w:r>
    </w:p>
    <w:p w:rsidR="008D25F7" w:rsidRPr="008D25F7" w:rsidRDefault="008D25F7">
      <w:pPr>
        <w:pStyle w:val="ConsPlusNormal"/>
        <w:jc w:val="both"/>
      </w:pPr>
      <w:r w:rsidRPr="008D25F7">
        <w:t>(подраздел 5.9 введен Изменением N 1, утв. Приказом МЧС России от 18.07.2016 N 384)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2"/>
      </w:pPr>
      <w:r w:rsidRPr="008D25F7">
        <w:t>5.10 Требования к источникам противопожарного водоснабжения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5.10.1</w:t>
      </w:r>
      <w:proofErr w:type="gramStart"/>
      <w:r w:rsidRPr="008D25F7">
        <w:t xml:space="preserve"> П</w:t>
      </w:r>
      <w:proofErr w:type="gramEnd"/>
      <w:r w:rsidRPr="008D25F7">
        <w:t>ри условии расположения объектов железнодорожного транспорта в зоне действия пожарного поезда, в зависимости от его тактических возможностей, допускается не предусматривать наружное противопожарное водоснабжение для расположенных: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- на железнодорожных станциях вне населенных пунктов, а также отдельно стоящих вне железнодорожных станций и вне населенных пунктов зданий и сооружений классов Ф3.3, Ф</w:t>
      </w:r>
      <w:proofErr w:type="gramStart"/>
      <w:r w:rsidRPr="008D25F7">
        <w:t>4</w:t>
      </w:r>
      <w:proofErr w:type="gramEnd"/>
      <w:r w:rsidRPr="008D25F7">
        <w:t>.3 по функциональной пожарной опасности независимо от степени огнестойкости объемом не более 2000 м</w:t>
      </w:r>
      <w:r w:rsidRPr="008D25F7">
        <w:rPr>
          <w:vertAlign w:val="superscript"/>
        </w:rPr>
        <w:t>3</w:t>
      </w:r>
      <w:r w:rsidRPr="008D25F7">
        <w:t>;</w:t>
      </w:r>
    </w:p>
    <w:p w:rsidR="008D25F7" w:rsidRPr="008D25F7" w:rsidRDefault="008D25F7">
      <w:pPr>
        <w:pStyle w:val="ConsPlusNormal"/>
        <w:spacing w:before="220"/>
        <w:ind w:firstLine="540"/>
        <w:jc w:val="both"/>
      </w:pPr>
      <w:r w:rsidRPr="008D25F7">
        <w:t>- на железнодорожных станциях вне населенных пунктов, а также отдельно стоящих вне железнодорожных станций и вне населенных пунктов зданий и сооружений класса Ф5 по функциональной пожарной опасности независимо от степени огнестойкости категорий В (с помещениями категории В</w:t>
      </w:r>
      <w:proofErr w:type="gramStart"/>
      <w:r w:rsidRPr="008D25F7">
        <w:t>2</w:t>
      </w:r>
      <w:proofErr w:type="gramEnd"/>
      <w:r w:rsidRPr="008D25F7">
        <w:t xml:space="preserve"> - В4 по пожарной и взрывопожарной опасности) и Д по пожарной и взрывопожарной опасности объемом не более 2000 м</w:t>
      </w:r>
      <w:r w:rsidRPr="008D25F7">
        <w:rPr>
          <w:vertAlign w:val="superscript"/>
        </w:rPr>
        <w:t>3</w:t>
      </w:r>
      <w:r w:rsidRPr="008D25F7">
        <w:t>.</w:t>
      </w:r>
    </w:p>
    <w:p w:rsidR="008D25F7" w:rsidRPr="008D25F7" w:rsidRDefault="008D25F7">
      <w:pPr>
        <w:pStyle w:val="ConsPlusNormal"/>
        <w:jc w:val="both"/>
      </w:pPr>
      <w:r w:rsidRPr="008D25F7">
        <w:t>(подраздел 5.10 введен Изменением N 1, утв. Приказом МЧС России от 18.07.2016 N 384)</w:t>
      </w: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jc w:val="right"/>
        <w:outlineLvl w:val="1"/>
      </w:pPr>
      <w:r w:rsidRPr="008D25F7">
        <w:t>Приложение А</w:t>
      </w:r>
    </w:p>
    <w:p w:rsidR="008D25F7" w:rsidRPr="008D25F7" w:rsidRDefault="008D25F7">
      <w:pPr>
        <w:pStyle w:val="ConsPlusNormal"/>
        <w:jc w:val="both"/>
      </w:pPr>
    </w:p>
    <w:p w:rsidR="008D25F7" w:rsidRPr="008D25F7" w:rsidRDefault="008D25F7">
      <w:pPr>
        <w:pStyle w:val="ConsPlusNormal"/>
        <w:jc w:val="center"/>
      </w:pPr>
      <w:bookmarkStart w:id="2" w:name="P216"/>
      <w:bookmarkEnd w:id="2"/>
      <w:r w:rsidRPr="008D25F7">
        <w:t>ПЕРЕЧЕНЬ</w:t>
      </w:r>
    </w:p>
    <w:p w:rsidR="008D25F7" w:rsidRPr="008D25F7" w:rsidRDefault="008D25F7">
      <w:pPr>
        <w:pStyle w:val="ConsPlusNormal"/>
        <w:jc w:val="center"/>
      </w:pPr>
      <w:r w:rsidRPr="008D25F7">
        <w:t>ЗДАНИЙ, СООРУЖЕНИЙ, ПОМЕЩЕНИЙ И ОБОРУДОВАНИЯ ИНФРАСТРУКТУРЫ</w:t>
      </w:r>
    </w:p>
    <w:p w:rsidR="008D25F7" w:rsidRPr="008D25F7" w:rsidRDefault="008D25F7">
      <w:pPr>
        <w:pStyle w:val="ConsPlusNormal"/>
        <w:jc w:val="center"/>
      </w:pPr>
      <w:r w:rsidRPr="008D25F7">
        <w:t>ЖЕЛЕЗНОДОРОЖНОГО ТРАНСПОРТА ПОДЛЕЖАЩИХ ЗАЩИТЕ УСТАНОВКАМИ</w:t>
      </w:r>
    </w:p>
    <w:p w:rsidR="008D25F7" w:rsidRPr="008D25F7" w:rsidRDefault="008D25F7">
      <w:pPr>
        <w:pStyle w:val="ConsPlusNormal"/>
        <w:jc w:val="center"/>
      </w:pPr>
      <w:r w:rsidRPr="008D25F7">
        <w:t>АВТОМАТИЧЕСКОГО ПОЖАРОТУШЕНИЯ И ПОЖАРНОЙ СИГНАЛИЗАЦИЕЙ</w:t>
      </w:r>
    </w:p>
    <w:p w:rsidR="008D25F7" w:rsidRPr="008D25F7" w:rsidRDefault="008D25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25F7" w:rsidRPr="008D2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5F7" w:rsidRPr="008D25F7" w:rsidRDefault="008D25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5F7" w:rsidRPr="008D25F7" w:rsidRDefault="008D25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Список изменяющих документов</w:t>
            </w:r>
          </w:p>
          <w:p w:rsidR="008D25F7" w:rsidRPr="008D25F7" w:rsidRDefault="008D25F7">
            <w:pPr>
              <w:pStyle w:val="ConsPlusNormal"/>
              <w:jc w:val="center"/>
            </w:pPr>
            <w:r w:rsidRPr="008D25F7">
              <w:t>(</w:t>
            </w:r>
            <w:proofErr w:type="gramStart"/>
            <w:r w:rsidRPr="008D25F7">
              <w:t>введен</w:t>
            </w:r>
            <w:proofErr w:type="gramEnd"/>
            <w:r w:rsidRPr="008D25F7">
              <w:t xml:space="preserve"> Изменением N 1, утв. Приказом МЧС России от 18.07.2016 N 384)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5F7" w:rsidRPr="008D25F7" w:rsidRDefault="008D25F7">
            <w:pPr>
              <w:pStyle w:val="ConsPlusNormal"/>
            </w:pPr>
          </w:p>
        </w:tc>
      </w:tr>
    </w:tbl>
    <w:p w:rsidR="008D25F7" w:rsidRPr="008D25F7" w:rsidRDefault="008D25F7">
      <w:pPr>
        <w:pStyle w:val="ConsPlusNormal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2"/>
      </w:pPr>
      <w:r w:rsidRPr="008D25F7">
        <w:t>Таблица А.1 - Здания</w:t>
      </w:r>
    </w:p>
    <w:p w:rsidR="008D25F7" w:rsidRPr="008D25F7" w:rsidRDefault="008D25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1701"/>
        <w:gridCol w:w="1814"/>
      </w:tblGrid>
      <w:tr w:rsidR="008D25F7" w:rsidRPr="008D25F7">
        <w:tc>
          <w:tcPr>
            <w:tcW w:w="5556" w:type="dxa"/>
            <w:vMerge w:val="restart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Объект защиты</w:t>
            </w:r>
          </w:p>
        </w:tc>
        <w:tc>
          <w:tcPr>
            <w:tcW w:w="1701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Автоматическая установка пожаротушения (АУП)</w:t>
            </w:r>
          </w:p>
        </w:tc>
        <w:tc>
          <w:tcPr>
            <w:tcW w:w="1814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Автоматическая установка пожарной сигнализации (АУПС)</w:t>
            </w:r>
          </w:p>
        </w:tc>
      </w:tr>
      <w:tr w:rsidR="008D25F7" w:rsidRPr="008D25F7">
        <w:tc>
          <w:tcPr>
            <w:tcW w:w="5556" w:type="dxa"/>
            <w:vMerge/>
          </w:tcPr>
          <w:p w:rsidR="008D25F7" w:rsidRPr="008D25F7" w:rsidRDefault="008D25F7">
            <w:pPr>
              <w:pStyle w:val="ConsPlusNormal"/>
            </w:pPr>
          </w:p>
        </w:tc>
        <w:tc>
          <w:tcPr>
            <w:tcW w:w="3515" w:type="dxa"/>
            <w:gridSpan w:val="2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Нормативный показатель</w:t>
            </w:r>
          </w:p>
        </w:tc>
      </w:tr>
      <w:tr w:rsidR="008D25F7" w:rsidRPr="008D25F7">
        <w:tc>
          <w:tcPr>
            <w:tcW w:w="9071" w:type="dxa"/>
            <w:gridSpan w:val="3"/>
          </w:tcPr>
          <w:p w:rsidR="008D25F7" w:rsidRPr="008D25F7" w:rsidRDefault="008D25F7">
            <w:pPr>
              <w:pStyle w:val="ConsPlusNormal"/>
              <w:jc w:val="both"/>
            </w:pPr>
            <w:r w:rsidRPr="008D25F7">
              <w:t>1 Здания путевого, вагонного хозяйства и хозяйства движения (отдельно стоящие вне железнодорожных станций и населенных пунктов):</w:t>
            </w:r>
          </w:p>
        </w:tc>
      </w:tr>
      <w:tr w:rsidR="008D25F7" w:rsidRPr="008D25F7">
        <w:tc>
          <w:tcPr>
            <w:tcW w:w="5556" w:type="dxa"/>
          </w:tcPr>
          <w:p w:rsidR="008D25F7" w:rsidRPr="008D25F7" w:rsidRDefault="008D25F7">
            <w:pPr>
              <w:pStyle w:val="ConsPlusNormal"/>
            </w:pPr>
            <w:r w:rsidRPr="008D25F7">
              <w:lastRenderedPageBreak/>
              <w:t>1.1 пост дежурного по переезду, стрелочный пост, пост охраны, пункт обогрева стационарного или модульного типа, здание табельной, постовой пункт, подсобные здания категории В по пожарной и взрывопожарной опасности</w:t>
            </w:r>
          </w:p>
        </w:tc>
        <w:tc>
          <w:tcPr>
            <w:tcW w:w="1701" w:type="dxa"/>
          </w:tcPr>
          <w:p w:rsidR="008D25F7" w:rsidRPr="008D25F7" w:rsidRDefault="008D25F7">
            <w:pPr>
              <w:pStyle w:val="ConsPlusNormal"/>
            </w:pPr>
          </w:p>
        </w:tc>
        <w:tc>
          <w:tcPr>
            <w:tcW w:w="1814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При общей площади более 100 м</w:t>
            </w:r>
            <w:proofErr w:type="gramStart"/>
            <w:r w:rsidRPr="008D25F7">
              <w:rPr>
                <w:vertAlign w:val="superscript"/>
              </w:rPr>
              <w:t>2</w:t>
            </w:r>
            <w:proofErr w:type="gramEnd"/>
            <w:r w:rsidRPr="008D25F7">
              <w:t xml:space="preserve"> &lt;1&gt;</w:t>
            </w:r>
          </w:p>
        </w:tc>
      </w:tr>
      <w:tr w:rsidR="008D25F7" w:rsidRPr="008D25F7">
        <w:tc>
          <w:tcPr>
            <w:tcW w:w="9071" w:type="dxa"/>
            <w:gridSpan w:val="3"/>
          </w:tcPr>
          <w:p w:rsidR="008D25F7" w:rsidRPr="008D25F7" w:rsidRDefault="008D25F7">
            <w:pPr>
              <w:pStyle w:val="ConsPlusNormal"/>
              <w:jc w:val="both"/>
            </w:pPr>
            <w:r w:rsidRPr="008D25F7">
              <w:t>2 Здания хозяйства автоматики и телемеханики:</w:t>
            </w:r>
          </w:p>
        </w:tc>
      </w:tr>
      <w:tr w:rsidR="008D25F7" w:rsidRPr="008D25F7">
        <w:tc>
          <w:tcPr>
            <w:tcW w:w="5556" w:type="dxa"/>
          </w:tcPr>
          <w:p w:rsidR="008D25F7" w:rsidRPr="008D25F7" w:rsidRDefault="008D25F7">
            <w:pPr>
              <w:pStyle w:val="ConsPlusNormal"/>
            </w:pPr>
            <w:r w:rsidRPr="008D25F7">
              <w:t>2.1 пост (маневровый пост) ЭЦ, ДЦ, ГАЦ</w:t>
            </w:r>
          </w:p>
        </w:tc>
        <w:tc>
          <w:tcPr>
            <w:tcW w:w="1701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&lt;2&gt;</w:t>
            </w:r>
          </w:p>
        </w:tc>
        <w:tc>
          <w:tcPr>
            <w:tcW w:w="1814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Независимо от площади</w:t>
            </w:r>
          </w:p>
        </w:tc>
      </w:tr>
      <w:tr w:rsidR="008D25F7" w:rsidRPr="008D25F7">
        <w:tc>
          <w:tcPr>
            <w:tcW w:w="5556" w:type="dxa"/>
          </w:tcPr>
          <w:p w:rsidR="008D25F7" w:rsidRPr="008D25F7" w:rsidRDefault="008D25F7">
            <w:pPr>
              <w:pStyle w:val="ConsPlusNormal"/>
            </w:pPr>
            <w:r w:rsidRPr="008D25F7">
              <w:t>2.2 маневровая вышка</w:t>
            </w:r>
          </w:p>
        </w:tc>
        <w:tc>
          <w:tcPr>
            <w:tcW w:w="1701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&lt;2&gt;</w:t>
            </w:r>
          </w:p>
        </w:tc>
        <w:tc>
          <w:tcPr>
            <w:tcW w:w="1814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Независимо от площади</w:t>
            </w:r>
          </w:p>
        </w:tc>
      </w:tr>
      <w:tr w:rsidR="008D25F7" w:rsidRPr="008D25F7">
        <w:tc>
          <w:tcPr>
            <w:tcW w:w="5556" w:type="dxa"/>
          </w:tcPr>
          <w:p w:rsidR="008D25F7" w:rsidRPr="008D25F7" w:rsidRDefault="008D25F7">
            <w:pPr>
              <w:pStyle w:val="ConsPlusNormal"/>
              <w:jc w:val="both"/>
            </w:pPr>
            <w:r w:rsidRPr="008D25F7">
              <w:t>3 Транспортабельный модуль для размещения аппаратуры СЦБ, для размещения аппаратуры переезда, для размещения аппаратуры связи, для размещения резервной электростанции</w:t>
            </w:r>
          </w:p>
        </w:tc>
        <w:tc>
          <w:tcPr>
            <w:tcW w:w="1701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&lt;2&gt;</w:t>
            </w:r>
          </w:p>
        </w:tc>
        <w:tc>
          <w:tcPr>
            <w:tcW w:w="1814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Независимо от площади</w:t>
            </w:r>
          </w:p>
        </w:tc>
      </w:tr>
      <w:tr w:rsidR="008D25F7" w:rsidRPr="008D25F7">
        <w:tc>
          <w:tcPr>
            <w:tcW w:w="5556" w:type="dxa"/>
          </w:tcPr>
          <w:p w:rsidR="008D25F7" w:rsidRPr="008D25F7" w:rsidRDefault="008D25F7">
            <w:pPr>
              <w:pStyle w:val="ConsPlusNormal"/>
            </w:pPr>
            <w:r w:rsidRPr="008D25F7">
              <w:t>4 Дом связи</w:t>
            </w:r>
          </w:p>
        </w:tc>
        <w:tc>
          <w:tcPr>
            <w:tcW w:w="1701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&lt;2&gt;</w:t>
            </w:r>
          </w:p>
        </w:tc>
        <w:tc>
          <w:tcPr>
            <w:tcW w:w="1814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Независимо от площади</w:t>
            </w:r>
          </w:p>
        </w:tc>
      </w:tr>
      <w:tr w:rsidR="008D25F7" w:rsidRPr="008D25F7">
        <w:tc>
          <w:tcPr>
            <w:tcW w:w="9071" w:type="dxa"/>
            <w:gridSpan w:val="3"/>
          </w:tcPr>
          <w:p w:rsidR="008D25F7" w:rsidRPr="008D25F7" w:rsidRDefault="008D25F7">
            <w:pPr>
              <w:pStyle w:val="ConsPlusNormal"/>
              <w:jc w:val="both"/>
            </w:pPr>
            <w:bookmarkStart w:id="3" w:name="P246"/>
            <w:bookmarkEnd w:id="3"/>
            <w:r w:rsidRPr="008D25F7">
              <w:t>&lt;1</w:t>
            </w:r>
            <w:proofErr w:type="gramStart"/>
            <w:r w:rsidRPr="008D25F7">
              <w:t>&gt; Д</w:t>
            </w:r>
            <w:proofErr w:type="gramEnd"/>
            <w:r w:rsidRPr="008D25F7">
              <w:t>опускается установка автономных пожарных извещателей без вывода сигнала о срабатывании на прибор приемно-контрольный пожарный (ППКП);</w:t>
            </w:r>
          </w:p>
          <w:p w:rsidR="008D25F7" w:rsidRPr="008D25F7" w:rsidRDefault="008D25F7">
            <w:pPr>
              <w:pStyle w:val="ConsPlusNormal"/>
            </w:pPr>
            <w:bookmarkStart w:id="4" w:name="P247"/>
            <w:bookmarkEnd w:id="4"/>
            <w:r w:rsidRPr="008D25F7">
              <w:t>&lt;2</w:t>
            </w:r>
            <w:proofErr w:type="gramStart"/>
            <w:r w:rsidRPr="008D25F7">
              <w:t>&gt; Д</w:t>
            </w:r>
            <w:proofErr w:type="gramEnd"/>
            <w:r w:rsidRPr="008D25F7">
              <w:t>опускается установка АУП по решению владельца инфраструктуры.</w:t>
            </w:r>
          </w:p>
        </w:tc>
      </w:tr>
    </w:tbl>
    <w:p w:rsidR="008D25F7" w:rsidRPr="008D25F7" w:rsidRDefault="008D25F7">
      <w:pPr>
        <w:pStyle w:val="ConsPlusNormal"/>
        <w:jc w:val="both"/>
      </w:pPr>
    </w:p>
    <w:p w:rsidR="008D25F7" w:rsidRPr="008D25F7" w:rsidRDefault="008D25F7">
      <w:pPr>
        <w:pStyle w:val="ConsPlusNormal"/>
        <w:ind w:firstLine="540"/>
        <w:jc w:val="both"/>
        <w:outlineLvl w:val="2"/>
      </w:pPr>
      <w:r w:rsidRPr="008D25F7">
        <w:t>Таблица А.2 - Помещения</w:t>
      </w:r>
    </w:p>
    <w:p w:rsidR="008D25F7" w:rsidRPr="008D25F7" w:rsidRDefault="008D25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1701"/>
        <w:gridCol w:w="1814"/>
      </w:tblGrid>
      <w:tr w:rsidR="008D25F7" w:rsidRPr="008D25F7">
        <w:tc>
          <w:tcPr>
            <w:tcW w:w="5556" w:type="dxa"/>
            <w:vMerge w:val="restart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Объект защиты</w:t>
            </w:r>
          </w:p>
        </w:tc>
        <w:tc>
          <w:tcPr>
            <w:tcW w:w="1701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Автоматическая установка пожаротушения (АУП)</w:t>
            </w:r>
          </w:p>
        </w:tc>
        <w:tc>
          <w:tcPr>
            <w:tcW w:w="1814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Автоматическая установка пожарной сигнализации (АУПС)</w:t>
            </w:r>
          </w:p>
        </w:tc>
      </w:tr>
      <w:tr w:rsidR="008D25F7" w:rsidRPr="008D25F7">
        <w:tc>
          <w:tcPr>
            <w:tcW w:w="5556" w:type="dxa"/>
            <w:vMerge/>
          </w:tcPr>
          <w:p w:rsidR="008D25F7" w:rsidRPr="008D25F7" w:rsidRDefault="008D25F7">
            <w:pPr>
              <w:pStyle w:val="ConsPlusNormal"/>
            </w:pPr>
          </w:p>
        </w:tc>
        <w:tc>
          <w:tcPr>
            <w:tcW w:w="3515" w:type="dxa"/>
            <w:gridSpan w:val="2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Нормативный показатель</w:t>
            </w:r>
          </w:p>
        </w:tc>
      </w:tr>
      <w:tr w:rsidR="008D25F7" w:rsidRPr="008D25F7">
        <w:tc>
          <w:tcPr>
            <w:tcW w:w="5556" w:type="dxa"/>
            <w:vAlign w:val="center"/>
          </w:tcPr>
          <w:p w:rsidR="008D25F7" w:rsidRPr="008D25F7" w:rsidRDefault="008D25F7">
            <w:pPr>
              <w:pStyle w:val="ConsPlusNormal"/>
            </w:pPr>
            <w:r w:rsidRPr="008D25F7">
              <w:t>1 Складского назначения</w:t>
            </w:r>
          </w:p>
        </w:tc>
        <w:tc>
          <w:tcPr>
            <w:tcW w:w="1701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По пунктам 1 - 5 таблицы А.3 СП 5.13130</w:t>
            </w:r>
          </w:p>
        </w:tc>
        <w:tc>
          <w:tcPr>
            <w:tcW w:w="1814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По пунктам 1 - 5 таблицы А.3 СП 5.13130</w:t>
            </w:r>
          </w:p>
        </w:tc>
      </w:tr>
      <w:tr w:rsidR="008D25F7" w:rsidRPr="008D25F7">
        <w:tc>
          <w:tcPr>
            <w:tcW w:w="5556" w:type="dxa"/>
            <w:vAlign w:val="center"/>
          </w:tcPr>
          <w:p w:rsidR="008D25F7" w:rsidRPr="008D25F7" w:rsidRDefault="008D25F7">
            <w:pPr>
              <w:pStyle w:val="ConsPlusNormal"/>
            </w:pPr>
            <w:r w:rsidRPr="008D25F7">
              <w:t>2 Производственного назначения</w:t>
            </w:r>
          </w:p>
        </w:tc>
        <w:tc>
          <w:tcPr>
            <w:tcW w:w="1701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По пунктам 6 - 12 таблицы А.3 СП 5.13130</w:t>
            </w:r>
          </w:p>
        </w:tc>
        <w:tc>
          <w:tcPr>
            <w:tcW w:w="1814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По пунктам 6 - 12 таблицы А.3 СП 5.13130</w:t>
            </w:r>
          </w:p>
        </w:tc>
      </w:tr>
      <w:tr w:rsidR="008D25F7" w:rsidRPr="008D25F7">
        <w:tc>
          <w:tcPr>
            <w:tcW w:w="9071" w:type="dxa"/>
            <w:gridSpan w:val="3"/>
            <w:vAlign w:val="center"/>
          </w:tcPr>
          <w:p w:rsidR="008D25F7" w:rsidRPr="008D25F7" w:rsidRDefault="008D25F7">
            <w:pPr>
              <w:pStyle w:val="ConsPlusNormal"/>
            </w:pPr>
            <w:r w:rsidRPr="008D25F7">
              <w:t>3 Помещения объектов хозяйств автоматики и телемеханики, информатизации и связи:</w:t>
            </w:r>
          </w:p>
        </w:tc>
      </w:tr>
      <w:tr w:rsidR="008D25F7" w:rsidRPr="008D25F7">
        <w:tc>
          <w:tcPr>
            <w:tcW w:w="5556" w:type="dxa"/>
            <w:vAlign w:val="center"/>
          </w:tcPr>
          <w:p w:rsidR="008D25F7" w:rsidRPr="008D25F7" w:rsidRDefault="008D25F7">
            <w:pPr>
              <w:pStyle w:val="ConsPlusNormal"/>
            </w:pPr>
            <w:r w:rsidRPr="008D25F7">
              <w:t>3.1 релейная, кроссовая, питающая, связевая</w:t>
            </w:r>
          </w:p>
        </w:tc>
        <w:tc>
          <w:tcPr>
            <w:tcW w:w="1701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&lt;1&gt;</w:t>
            </w:r>
          </w:p>
        </w:tc>
        <w:tc>
          <w:tcPr>
            <w:tcW w:w="1814" w:type="dxa"/>
          </w:tcPr>
          <w:p w:rsidR="008D25F7" w:rsidRPr="008D25F7" w:rsidRDefault="008D25F7">
            <w:pPr>
              <w:pStyle w:val="ConsPlusNormal"/>
            </w:pPr>
            <w:r w:rsidRPr="008D25F7">
              <w:t>Независимо от площади</w:t>
            </w:r>
          </w:p>
        </w:tc>
      </w:tr>
      <w:tr w:rsidR="008D25F7" w:rsidRPr="008D25F7">
        <w:tc>
          <w:tcPr>
            <w:tcW w:w="5556" w:type="dxa"/>
            <w:vAlign w:val="center"/>
          </w:tcPr>
          <w:p w:rsidR="008D25F7" w:rsidRPr="008D25F7" w:rsidRDefault="008D25F7">
            <w:pPr>
              <w:pStyle w:val="ConsPlusNormal"/>
            </w:pPr>
            <w:r w:rsidRPr="008D25F7">
              <w:t>3.2 Резервная электростанция</w:t>
            </w:r>
          </w:p>
        </w:tc>
        <w:tc>
          <w:tcPr>
            <w:tcW w:w="1701" w:type="dxa"/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&lt;1&gt;</w:t>
            </w:r>
          </w:p>
          <w:p w:rsidR="008D25F7" w:rsidRPr="008D25F7" w:rsidRDefault="008D25F7">
            <w:pPr>
              <w:pStyle w:val="ConsPlusNormal"/>
              <w:jc w:val="center"/>
            </w:pPr>
            <w:r w:rsidRPr="008D25F7">
              <w:t>&lt;2&gt;</w:t>
            </w:r>
          </w:p>
        </w:tc>
        <w:tc>
          <w:tcPr>
            <w:tcW w:w="1814" w:type="dxa"/>
          </w:tcPr>
          <w:p w:rsidR="008D25F7" w:rsidRPr="008D25F7" w:rsidRDefault="008D25F7">
            <w:pPr>
              <w:pStyle w:val="ConsPlusNormal"/>
            </w:pPr>
            <w:r w:rsidRPr="008D25F7">
              <w:t>Независимо от площади</w:t>
            </w:r>
          </w:p>
        </w:tc>
      </w:tr>
      <w:tr w:rsidR="008D25F7" w:rsidRPr="008D25F7">
        <w:tc>
          <w:tcPr>
            <w:tcW w:w="5556" w:type="dxa"/>
            <w:vAlign w:val="center"/>
          </w:tcPr>
          <w:p w:rsidR="008D25F7" w:rsidRPr="008D25F7" w:rsidRDefault="008D25F7">
            <w:pPr>
              <w:pStyle w:val="ConsPlusNormal"/>
            </w:pPr>
            <w:r w:rsidRPr="008D25F7">
              <w:t>4 Помещение дежурного по станции</w:t>
            </w:r>
          </w:p>
        </w:tc>
        <w:tc>
          <w:tcPr>
            <w:tcW w:w="1701" w:type="dxa"/>
          </w:tcPr>
          <w:p w:rsidR="008D25F7" w:rsidRPr="008D25F7" w:rsidRDefault="008D25F7">
            <w:pPr>
              <w:pStyle w:val="ConsPlusNormal"/>
            </w:pPr>
          </w:p>
        </w:tc>
        <w:tc>
          <w:tcPr>
            <w:tcW w:w="1814" w:type="dxa"/>
          </w:tcPr>
          <w:p w:rsidR="008D25F7" w:rsidRPr="008D25F7" w:rsidRDefault="008D25F7">
            <w:pPr>
              <w:pStyle w:val="ConsPlusNormal"/>
            </w:pPr>
            <w:r w:rsidRPr="008D25F7">
              <w:t>Независимо от площади</w:t>
            </w:r>
          </w:p>
        </w:tc>
      </w:tr>
      <w:tr w:rsidR="008D25F7" w:rsidRPr="008D25F7">
        <w:tc>
          <w:tcPr>
            <w:tcW w:w="9071" w:type="dxa"/>
            <w:gridSpan w:val="3"/>
          </w:tcPr>
          <w:p w:rsidR="008D25F7" w:rsidRPr="008D25F7" w:rsidRDefault="008D25F7">
            <w:pPr>
              <w:pStyle w:val="ConsPlusNormal"/>
              <w:jc w:val="both"/>
            </w:pPr>
            <w:bookmarkStart w:id="5" w:name="P272"/>
            <w:bookmarkEnd w:id="5"/>
            <w:r w:rsidRPr="008D25F7">
              <w:lastRenderedPageBreak/>
              <w:t>&lt;1</w:t>
            </w:r>
            <w:proofErr w:type="gramStart"/>
            <w:r w:rsidRPr="008D25F7">
              <w:t>&gt; Д</w:t>
            </w:r>
            <w:proofErr w:type="gramEnd"/>
            <w:r w:rsidRPr="008D25F7">
              <w:t>опускается установка АУП по решению владельца инфраструктуры;</w:t>
            </w:r>
          </w:p>
          <w:p w:rsidR="008D25F7" w:rsidRPr="008D25F7" w:rsidRDefault="008D25F7">
            <w:pPr>
              <w:pStyle w:val="ConsPlusNormal"/>
              <w:jc w:val="both"/>
            </w:pPr>
            <w:bookmarkStart w:id="6" w:name="P273"/>
            <w:bookmarkEnd w:id="6"/>
            <w:r w:rsidRPr="008D25F7">
              <w:t>&lt;2&gt; Силовая установка подлежит защите установкой локального пожаротушения по поверхности.</w:t>
            </w:r>
          </w:p>
        </w:tc>
      </w:tr>
    </w:tbl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ind w:firstLine="540"/>
        <w:jc w:val="both"/>
      </w:pPr>
    </w:p>
    <w:p w:rsidR="008D25F7" w:rsidRPr="008D25F7" w:rsidRDefault="008D25F7">
      <w:pPr>
        <w:pStyle w:val="ConsPlusNormal"/>
        <w:jc w:val="center"/>
        <w:outlineLvl w:val="1"/>
      </w:pPr>
      <w:bookmarkStart w:id="7" w:name="P279"/>
      <w:bookmarkEnd w:id="7"/>
      <w:r w:rsidRPr="008D25F7">
        <w:t>Библиография</w:t>
      </w:r>
    </w:p>
    <w:p w:rsidR="008D25F7" w:rsidRPr="008D25F7" w:rsidRDefault="008D25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25F7" w:rsidRPr="008D2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5F7" w:rsidRPr="008D25F7" w:rsidRDefault="008D25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5F7" w:rsidRPr="008D25F7" w:rsidRDefault="008D25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5F7" w:rsidRPr="008D25F7" w:rsidRDefault="008D25F7">
            <w:pPr>
              <w:pStyle w:val="ConsPlusNormal"/>
              <w:jc w:val="center"/>
            </w:pPr>
            <w:r w:rsidRPr="008D25F7">
              <w:t>Список изменяющих документов</w:t>
            </w:r>
          </w:p>
          <w:p w:rsidR="008D25F7" w:rsidRPr="008D25F7" w:rsidRDefault="008D25F7">
            <w:pPr>
              <w:pStyle w:val="ConsPlusNormal"/>
              <w:jc w:val="center"/>
            </w:pPr>
            <w:r w:rsidRPr="008D25F7">
              <w:t>(в ред. Изменения N 1, утв. Приказом МЧС России от 18.07.2016 N 384)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5F7" w:rsidRPr="008D25F7" w:rsidRDefault="008D25F7">
            <w:pPr>
              <w:pStyle w:val="ConsPlusNormal"/>
            </w:pPr>
          </w:p>
        </w:tc>
      </w:tr>
    </w:tbl>
    <w:p w:rsidR="008D25F7" w:rsidRPr="008D25F7" w:rsidRDefault="008D25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4"/>
        <w:gridCol w:w="5783"/>
      </w:tblGrid>
      <w:tr w:rsidR="008D25F7" w:rsidRPr="008D25F7"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8D25F7" w:rsidRPr="008D25F7" w:rsidRDefault="008D25F7">
            <w:pPr>
              <w:pStyle w:val="ConsPlusNormal"/>
              <w:jc w:val="both"/>
            </w:pPr>
            <w:bookmarkStart w:id="8" w:name="P283"/>
            <w:bookmarkEnd w:id="8"/>
            <w:r w:rsidRPr="008D25F7">
              <w:t>[1] Технический регламент Таможенного союза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D25F7" w:rsidRPr="008D25F7" w:rsidRDefault="008D25F7">
            <w:pPr>
              <w:pStyle w:val="ConsPlusNormal"/>
              <w:jc w:val="both"/>
            </w:pPr>
            <w:r w:rsidRPr="008D25F7">
              <w:t>"О безопасности высокоскоростного железнодорожного транспорта" (TP ТС 002/2011)</w:t>
            </w:r>
          </w:p>
        </w:tc>
      </w:tr>
      <w:tr w:rsidR="008D25F7" w:rsidRPr="008D25F7"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8D25F7" w:rsidRPr="008D25F7" w:rsidRDefault="008D25F7">
            <w:pPr>
              <w:pStyle w:val="ConsPlusNormal"/>
              <w:jc w:val="both"/>
            </w:pPr>
            <w:bookmarkStart w:id="9" w:name="P285"/>
            <w:bookmarkEnd w:id="9"/>
            <w:r w:rsidRPr="008D25F7">
              <w:t>[2] Технический регламент Таможенного союза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D25F7" w:rsidRPr="008D25F7" w:rsidRDefault="008D25F7">
            <w:pPr>
              <w:pStyle w:val="ConsPlusNormal"/>
              <w:jc w:val="both"/>
            </w:pPr>
            <w:r w:rsidRPr="008D25F7">
              <w:t>"О безопасности инфраструктуры железнодорожного транспорта" (TP ТС 003/2011)</w:t>
            </w:r>
          </w:p>
        </w:tc>
      </w:tr>
      <w:tr w:rsidR="008D25F7" w:rsidRPr="008D25F7"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8D25F7" w:rsidRPr="008D25F7" w:rsidRDefault="008D25F7">
            <w:pPr>
              <w:pStyle w:val="ConsPlusNormal"/>
              <w:jc w:val="both"/>
            </w:pPr>
            <w:bookmarkStart w:id="10" w:name="P287"/>
            <w:bookmarkEnd w:id="10"/>
            <w:r w:rsidRPr="008D25F7">
              <w:t>[3] Федеральный закон от 22 июля 2008 г. N 123-ФЗ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D25F7" w:rsidRPr="008D25F7" w:rsidRDefault="008D25F7">
            <w:pPr>
              <w:pStyle w:val="ConsPlusNormal"/>
              <w:jc w:val="both"/>
            </w:pPr>
            <w:r w:rsidRPr="008D25F7">
              <w:t>Технический регламент о требованиях пожарной безопасности</w:t>
            </w:r>
          </w:p>
        </w:tc>
      </w:tr>
      <w:tr w:rsidR="008D25F7" w:rsidRPr="008D25F7"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8D25F7" w:rsidRPr="008D25F7" w:rsidRDefault="008D25F7">
            <w:pPr>
              <w:pStyle w:val="ConsPlusNormal"/>
              <w:jc w:val="both"/>
            </w:pPr>
            <w:r w:rsidRPr="008D25F7">
              <w:t>[4] Инструкция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D25F7" w:rsidRPr="008D25F7" w:rsidRDefault="008D25F7">
            <w:pPr>
              <w:pStyle w:val="ConsPlusNormal"/>
              <w:jc w:val="both"/>
            </w:pPr>
            <w:r w:rsidRPr="008D25F7">
              <w:t>Сигнализация на железнодорожном транспорте Российской Федерации, утвержденная приказом Министерства транспорта Российской Федерации от 04.06.2012 N 162</w:t>
            </w:r>
          </w:p>
        </w:tc>
      </w:tr>
      <w:tr w:rsidR="008D25F7" w:rsidRPr="008D25F7"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8D25F7" w:rsidRPr="008D25F7" w:rsidRDefault="008D25F7">
            <w:pPr>
              <w:pStyle w:val="ConsPlusNormal"/>
              <w:jc w:val="both"/>
            </w:pPr>
            <w:bookmarkStart w:id="11" w:name="P291"/>
            <w:bookmarkEnd w:id="11"/>
            <w:r w:rsidRPr="008D25F7">
              <w:t>[5] ПУЭ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D25F7" w:rsidRPr="008D25F7" w:rsidRDefault="008D25F7">
            <w:pPr>
              <w:pStyle w:val="ConsPlusNormal"/>
              <w:jc w:val="both"/>
            </w:pPr>
            <w:r w:rsidRPr="008D25F7">
              <w:t>Правила устройства электроустановок, утвержденные приказом Министерства энергетики Российской Федерации от 20 июня 2003 г. N 242</w:t>
            </w:r>
          </w:p>
        </w:tc>
      </w:tr>
      <w:tr w:rsidR="008D25F7" w:rsidRPr="008D25F7"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8D25F7" w:rsidRPr="008D25F7" w:rsidRDefault="008D25F7">
            <w:pPr>
              <w:pStyle w:val="ConsPlusNormal"/>
              <w:jc w:val="both"/>
            </w:pPr>
            <w:bookmarkStart w:id="12" w:name="P293"/>
            <w:bookmarkEnd w:id="12"/>
            <w:r w:rsidRPr="008D25F7">
              <w:t>[6] Приказ Федерального агентства железнодорожного транспорта от 7 февраля 2008 г. N 46 (зарегистрирован в Минюсте России 27 февраля 2008 г., регистрационный N 11237)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D25F7" w:rsidRPr="008D25F7" w:rsidRDefault="008D25F7">
            <w:pPr>
              <w:pStyle w:val="ConsPlusNormal"/>
              <w:jc w:val="both"/>
            </w:pPr>
            <w:r w:rsidRPr="008D25F7">
              <w:t>Положение о ведомственной пожарной охране железнодорожного транспорта Российской Федерации, утвержденное</w:t>
            </w:r>
          </w:p>
        </w:tc>
      </w:tr>
    </w:tbl>
    <w:p w:rsidR="008D25F7" w:rsidRPr="008D25F7" w:rsidRDefault="008D25F7">
      <w:pPr>
        <w:pStyle w:val="ConsPlusNormal"/>
        <w:jc w:val="both"/>
      </w:pPr>
    </w:p>
    <w:p w:rsidR="008D25F7" w:rsidRPr="008D25F7" w:rsidRDefault="008D25F7">
      <w:pPr>
        <w:pStyle w:val="ConsPlusNonformat"/>
        <w:jc w:val="both"/>
      </w:pPr>
      <w:r w:rsidRPr="008D25F7"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8D25F7" w:rsidRPr="008D25F7" w:rsidRDefault="008D25F7">
      <w:pPr>
        <w:pStyle w:val="ConsPlusNonformat"/>
        <w:jc w:val="both"/>
      </w:pPr>
      <w:r w:rsidRPr="008D25F7">
        <w:t>УДК 614.841.12:006.354                                           ОКС 13.220</w:t>
      </w:r>
    </w:p>
    <w:p w:rsidR="008D25F7" w:rsidRPr="008D25F7" w:rsidRDefault="008D25F7">
      <w:pPr>
        <w:pStyle w:val="ConsPlusNonformat"/>
        <w:jc w:val="both"/>
      </w:pPr>
    </w:p>
    <w:p w:rsidR="008D25F7" w:rsidRPr="008D25F7" w:rsidRDefault="008D25F7">
      <w:pPr>
        <w:pStyle w:val="ConsPlusNonformat"/>
        <w:jc w:val="both"/>
      </w:pPr>
      <w:r w:rsidRPr="008D25F7">
        <w:t>Ключевые    слова:  инфраструктура   железнодорожного  транспорта, пожарная</w:t>
      </w:r>
    </w:p>
    <w:p w:rsidR="008D25F7" w:rsidRPr="008D25F7" w:rsidRDefault="008D25F7">
      <w:pPr>
        <w:pStyle w:val="ConsPlusNonformat"/>
        <w:jc w:val="both"/>
      </w:pPr>
      <w:r w:rsidRPr="008D25F7">
        <w:t>безопасность, организация пожаротушения</w:t>
      </w:r>
    </w:p>
    <w:p w:rsidR="008D25F7" w:rsidRPr="008D25F7" w:rsidRDefault="008D25F7">
      <w:pPr>
        <w:pStyle w:val="ConsPlusNonformat"/>
        <w:jc w:val="both"/>
      </w:pPr>
      <w:r w:rsidRPr="008D25F7"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8D25F7" w:rsidRPr="008D25F7" w:rsidRDefault="008D25F7">
      <w:pPr>
        <w:pStyle w:val="ConsPlusNormal"/>
        <w:jc w:val="both"/>
      </w:pPr>
    </w:p>
    <w:p w:rsidR="008D25F7" w:rsidRPr="008D25F7" w:rsidRDefault="008D25F7">
      <w:pPr>
        <w:pStyle w:val="ConsPlusNormal"/>
        <w:jc w:val="both"/>
      </w:pPr>
    </w:p>
    <w:p w:rsidR="008D25F7" w:rsidRPr="008D25F7" w:rsidRDefault="008D25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25F7" w:rsidRPr="008D25F7" w:rsidRDefault="008D25F7">
      <w:pPr>
        <w:pStyle w:val="ConsPlusNormal"/>
      </w:pPr>
      <w:bookmarkStart w:id="13" w:name="_GoBack"/>
      <w:bookmarkEnd w:id="13"/>
    </w:p>
    <w:p w:rsidR="005017AC" w:rsidRPr="008D25F7" w:rsidRDefault="005017AC"/>
    <w:sectPr w:rsidR="005017AC" w:rsidRPr="008D25F7" w:rsidSect="00E8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F7"/>
    <w:rsid w:val="005017AC"/>
    <w:rsid w:val="008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25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2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25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2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4391</Words>
  <Characters>25033</Characters>
  <Application>Microsoft Office Word</Application>
  <DocSecurity>0</DocSecurity>
  <Lines>208</Lines>
  <Paragraphs>58</Paragraphs>
  <ScaleCrop>false</ScaleCrop>
  <Company/>
  <LinksUpToDate>false</LinksUpToDate>
  <CharactersWithSpaces>29366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 </cp:lastModifiedBy>
  <cp:revision>1</cp:revision>
  <dcterms:created xsi:type="dcterms:W3CDTF">2023-04-25T12:26:00Z</dcterms:created>
  <dcterms:modified xsi:type="dcterms:W3CDTF">2023-04-25T12:28:00Z</dcterms:modified>
</cp:coreProperties>
</file>