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DF" w:rsidRPr="00A206DF" w:rsidRDefault="00A206DF" w:rsidP="00BD773A">
      <w:pPr>
        <w:suppressAutoHyphens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7"/>
          <w:lang w:eastAsia="en-US"/>
        </w:rPr>
      </w:pPr>
      <w:r w:rsidRPr="00A206DF">
        <w:rPr>
          <w:rFonts w:ascii="Times New Roman" w:hAnsi="Times New Roman"/>
          <w:b/>
          <w:color w:val="000000"/>
          <w:sz w:val="28"/>
          <w:szCs w:val="27"/>
          <w:lang w:eastAsia="en-US"/>
        </w:rPr>
        <w:t xml:space="preserve">Публичная декларация </w:t>
      </w:r>
    </w:p>
    <w:p w:rsidR="00BD773A" w:rsidRPr="00A206DF" w:rsidRDefault="00A206DF" w:rsidP="00BD773A">
      <w:pPr>
        <w:suppressAutoHyphens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7"/>
          <w:lang w:eastAsia="en-US"/>
        </w:rPr>
      </w:pPr>
      <w:r w:rsidRPr="00A206DF">
        <w:rPr>
          <w:rFonts w:ascii="Times New Roman" w:hAnsi="Times New Roman"/>
          <w:b/>
          <w:color w:val="000000"/>
          <w:sz w:val="28"/>
          <w:szCs w:val="27"/>
          <w:lang w:eastAsia="en-US"/>
        </w:rPr>
        <w:t xml:space="preserve">целей и задач </w:t>
      </w:r>
      <w:r w:rsidR="00BD773A" w:rsidRPr="00A206DF">
        <w:rPr>
          <w:rFonts w:ascii="Times New Roman" w:hAnsi="Times New Roman"/>
          <w:b/>
          <w:caps/>
          <w:color w:val="000000"/>
          <w:sz w:val="28"/>
          <w:szCs w:val="27"/>
          <w:lang w:eastAsia="en-US"/>
        </w:rPr>
        <w:t>МЧС </w:t>
      </w:r>
      <w:r w:rsidRPr="00A206DF">
        <w:rPr>
          <w:rFonts w:ascii="Times New Roman" w:hAnsi="Times New Roman"/>
          <w:b/>
          <w:color w:val="000000"/>
          <w:sz w:val="28"/>
          <w:szCs w:val="27"/>
          <w:lang w:eastAsia="en-US"/>
        </w:rPr>
        <w:t xml:space="preserve">России на </w:t>
      </w:r>
      <w:r w:rsidR="00BD773A" w:rsidRPr="00A206DF">
        <w:rPr>
          <w:rFonts w:ascii="Times New Roman" w:hAnsi="Times New Roman"/>
          <w:b/>
          <w:caps/>
          <w:color w:val="000000"/>
          <w:sz w:val="28"/>
          <w:szCs w:val="27"/>
          <w:lang w:eastAsia="en-US"/>
        </w:rPr>
        <w:t>202</w:t>
      </w:r>
      <w:r w:rsidR="007A5925" w:rsidRPr="00A206DF">
        <w:rPr>
          <w:rFonts w:ascii="Times New Roman" w:hAnsi="Times New Roman"/>
          <w:b/>
          <w:caps/>
          <w:color w:val="000000"/>
          <w:sz w:val="28"/>
          <w:szCs w:val="27"/>
          <w:lang w:eastAsia="en-US"/>
        </w:rPr>
        <w:t>3</w:t>
      </w:r>
      <w:r w:rsidR="00BD773A" w:rsidRPr="00A206DF">
        <w:rPr>
          <w:rFonts w:ascii="Times New Roman" w:hAnsi="Times New Roman"/>
          <w:b/>
          <w:caps/>
          <w:color w:val="000000"/>
          <w:sz w:val="28"/>
          <w:szCs w:val="27"/>
          <w:lang w:eastAsia="en-US"/>
        </w:rPr>
        <w:t xml:space="preserve"> </w:t>
      </w:r>
      <w:r w:rsidRPr="00A206DF">
        <w:rPr>
          <w:rFonts w:ascii="Times New Roman" w:hAnsi="Times New Roman"/>
          <w:b/>
          <w:color w:val="000000"/>
          <w:sz w:val="28"/>
          <w:szCs w:val="27"/>
          <w:lang w:eastAsia="en-US"/>
        </w:rPr>
        <w:t>год</w:t>
      </w:r>
      <w:r w:rsidR="00CA6727">
        <w:rPr>
          <w:rFonts w:ascii="Times New Roman" w:hAnsi="Times New Roman"/>
          <w:b/>
          <w:color w:val="000000"/>
          <w:sz w:val="28"/>
          <w:szCs w:val="27"/>
          <w:lang w:eastAsia="en-US"/>
        </w:rPr>
        <w:t xml:space="preserve">, </w:t>
      </w:r>
      <w:r w:rsidR="00CA6727">
        <w:rPr>
          <w:rFonts w:ascii="Times New Roman" w:hAnsi="Times New Roman"/>
          <w:b/>
          <w:color w:val="000000"/>
          <w:sz w:val="28"/>
          <w:szCs w:val="27"/>
          <w:lang w:eastAsia="en-US"/>
        </w:rPr>
        <w:br/>
        <w:t xml:space="preserve">рассмотренная коллегией МЧС России </w:t>
      </w:r>
      <w:bookmarkStart w:id="0" w:name="_GoBack"/>
      <w:bookmarkEnd w:id="0"/>
      <w:r w:rsidR="00CA6727">
        <w:rPr>
          <w:rFonts w:ascii="Times New Roman" w:hAnsi="Times New Roman"/>
          <w:b/>
          <w:color w:val="000000"/>
          <w:sz w:val="28"/>
          <w:szCs w:val="27"/>
          <w:lang w:eastAsia="en-US"/>
        </w:rPr>
        <w:t>15 февраля 2023 года</w:t>
      </w:r>
    </w:p>
    <w:p w:rsidR="007A5925" w:rsidRPr="00BD773A" w:rsidRDefault="007A5925" w:rsidP="00A206DF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/>
          <w:sz w:val="27"/>
          <w:szCs w:val="27"/>
          <w:lang w:eastAsia="en-US"/>
        </w:rPr>
      </w:pPr>
    </w:p>
    <w:p w:rsidR="00595E4E" w:rsidRPr="00D5190B" w:rsidRDefault="00595E4E" w:rsidP="00595E4E">
      <w:pPr>
        <w:numPr>
          <w:ilvl w:val="0"/>
          <w:numId w:val="11"/>
        </w:numPr>
        <w:tabs>
          <w:tab w:val="left" w:pos="697"/>
          <w:tab w:val="left" w:pos="993"/>
          <w:tab w:val="left" w:pos="1276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5190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Повышение эффективности системы гражданской обороны и </w:t>
      </w:r>
      <w:r w:rsidRPr="00D5190B">
        <w:rPr>
          <w:rFonts w:ascii="Times New Roman" w:hAnsi="Times New Roman"/>
          <w:sz w:val="28"/>
        </w:rPr>
        <w:t xml:space="preserve">единой государственной системы предупреждения и ликвидации чрезвычайных ситуаций  с учетом </w:t>
      </w:r>
      <w:r w:rsidRPr="00D519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специальной военной операции, а также </w:t>
      </w: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>интеграци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правовое поле Российской Федерации </w:t>
      </w:r>
      <w:r w:rsidR="00311A45"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новых </w:t>
      </w: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субъектов </w:t>
      </w:r>
      <w:r w:rsidR="000E719A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5190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595E4E" w:rsidRPr="00D5190B" w:rsidRDefault="00595E4E" w:rsidP="00595E4E">
      <w:pPr>
        <w:numPr>
          <w:ilvl w:val="0"/>
          <w:numId w:val="11"/>
        </w:numPr>
        <w:tabs>
          <w:tab w:val="left" w:pos="697"/>
          <w:tab w:val="left" w:pos="993"/>
          <w:tab w:val="left" w:pos="1276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Укрепление кадрового потенциала, </w:t>
      </w:r>
      <w:r w:rsidRPr="00D5190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совершенствование организационно-штатной структуры МЧС России с учетом </w:t>
      </w: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образования в составе Российской Федерации новых субъектов </w:t>
      </w:r>
      <w:r w:rsidRPr="00D5190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</w:p>
    <w:p w:rsidR="00595E4E" w:rsidRPr="00D5190B" w:rsidRDefault="00595E4E" w:rsidP="00595E4E">
      <w:pPr>
        <w:numPr>
          <w:ilvl w:val="0"/>
          <w:numId w:val="11"/>
        </w:numPr>
        <w:tabs>
          <w:tab w:val="left" w:pos="697"/>
          <w:tab w:val="left" w:pos="993"/>
          <w:tab w:val="left" w:pos="1276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5190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Развитие аварийно-спасательной инфраструктуры и комплексной системы безопасности Арктической зоны Российской Федерации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</w:p>
    <w:p w:rsidR="00595E4E" w:rsidRPr="00D5190B" w:rsidRDefault="00595E4E" w:rsidP="00595E4E">
      <w:pPr>
        <w:numPr>
          <w:ilvl w:val="0"/>
          <w:numId w:val="11"/>
        </w:numPr>
        <w:tabs>
          <w:tab w:val="left" w:pos="697"/>
          <w:tab w:val="left" w:pos="993"/>
          <w:tab w:val="left" w:pos="1276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>Организаци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контроля за проведением мероприятий мобилизационной подготовки и поддержанием уровня мобилизационной готовности системы МЧС 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России.</w:t>
      </w:r>
    </w:p>
    <w:p w:rsidR="00595E4E" w:rsidRDefault="00595E4E" w:rsidP="00595E4E">
      <w:pPr>
        <w:numPr>
          <w:ilvl w:val="0"/>
          <w:numId w:val="11"/>
        </w:numPr>
        <w:tabs>
          <w:tab w:val="left" w:pos="697"/>
          <w:tab w:val="left" w:pos="993"/>
          <w:tab w:val="left" w:pos="1276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5190B">
        <w:rPr>
          <w:rFonts w:ascii="Times New Roman" w:eastAsia="Times New Roman" w:hAnsi="Times New Roman"/>
          <w:sz w:val="28"/>
          <w:szCs w:val="28"/>
        </w:rPr>
        <w:t xml:space="preserve">Совершенствование </w:t>
      </w:r>
      <w:r w:rsidR="000E719A" w:rsidRPr="0097694B">
        <w:rPr>
          <w:rFonts w:ascii="Times New Roman" w:eastAsia="Times New Roman" w:hAnsi="Times New Roman"/>
          <w:sz w:val="28"/>
          <w:szCs w:val="28"/>
          <w:lang w:eastAsia="ru-RU" w:bidi="ru-RU"/>
        </w:rPr>
        <w:t>деятельности подразделений ФПС ГПС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E719A" w:rsidRPr="00D5190B" w:rsidRDefault="000E719A" w:rsidP="00595E4E">
      <w:pPr>
        <w:numPr>
          <w:ilvl w:val="0"/>
          <w:numId w:val="11"/>
        </w:numPr>
        <w:tabs>
          <w:tab w:val="left" w:pos="697"/>
          <w:tab w:val="left" w:pos="993"/>
          <w:tab w:val="left" w:pos="1276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224F">
        <w:rPr>
          <w:rFonts w:ascii="Times New Roman" w:eastAsia="Times New Roman" w:hAnsi="Times New Roman"/>
          <w:sz w:val="28"/>
          <w:szCs w:val="28"/>
        </w:rPr>
        <w:t>Повышение готовности</w:t>
      </w:r>
      <w:r>
        <w:rPr>
          <w:rFonts w:ascii="Times New Roman" w:eastAsia="Times New Roman" w:hAnsi="Times New Roman"/>
          <w:sz w:val="28"/>
          <w:szCs w:val="28"/>
        </w:rPr>
        <w:t xml:space="preserve"> к действиям по предназначению</w:t>
      </w:r>
      <w:r w:rsidRPr="00A1224F">
        <w:rPr>
          <w:rFonts w:ascii="Times New Roman" w:eastAsia="Times New Roman" w:hAnsi="Times New Roman"/>
          <w:sz w:val="28"/>
          <w:szCs w:val="28"/>
        </w:rPr>
        <w:t xml:space="preserve"> спасательных воинских формирований МЧС России, профессиональных аварийно-спасательных формирований МЧС России, выполняющих поисково-спасательные работы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1224F">
        <w:rPr>
          <w:rFonts w:ascii="Times New Roman" w:eastAsia="Times New Roman" w:hAnsi="Times New Roman"/>
          <w:sz w:val="28"/>
          <w:szCs w:val="28"/>
        </w:rPr>
        <w:t xml:space="preserve"> подразделений военизиро</w:t>
      </w:r>
      <w:r>
        <w:rPr>
          <w:rFonts w:ascii="Times New Roman" w:eastAsia="Times New Roman" w:hAnsi="Times New Roman"/>
          <w:sz w:val="28"/>
          <w:szCs w:val="28"/>
        </w:rPr>
        <w:t>ванных горноспасательных частей</w:t>
      </w:r>
      <w:r w:rsidRPr="000E719A">
        <w:rPr>
          <w:rFonts w:ascii="Times New Roman" w:eastAsia="Times New Roman" w:hAnsi="Times New Roman"/>
          <w:sz w:val="28"/>
          <w:szCs w:val="28"/>
        </w:rPr>
        <w:t xml:space="preserve"> и противофонтанных военизир</w:t>
      </w:r>
      <w:r>
        <w:rPr>
          <w:rFonts w:ascii="Times New Roman" w:eastAsia="Times New Roman" w:hAnsi="Times New Roman"/>
          <w:sz w:val="28"/>
          <w:szCs w:val="28"/>
        </w:rPr>
        <w:t>ованных частей.</w:t>
      </w:r>
    </w:p>
    <w:p w:rsidR="00595E4E" w:rsidRPr="00D5190B" w:rsidRDefault="00595E4E" w:rsidP="00595E4E">
      <w:pPr>
        <w:numPr>
          <w:ilvl w:val="0"/>
          <w:numId w:val="11"/>
        </w:numPr>
        <w:tabs>
          <w:tab w:val="left" w:pos="697"/>
          <w:tab w:val="left" w:pos="993"/>
          <w:tab w:val="left" w:pos="1276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5190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Развитие международного сотрудничества, обеспечение гуманитарного реагирования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</w:p>
    <w:p w:rsidR="00595E4E" w:rsidRPr="00D5190B" w:rsidRDefault="00595E4E" w:rsidP="00595E4E">
      <w:pPr>
        <w:numPr>
          <w:ilvl w:val="0"/>
          <w:numId w:val="11"/>
        </w:numPr>
        <w:tabs>
          <w:tab w:val="left" w:pos="697"/>
          <w:tab w:val="left" w:pos="993"/>
          <w:tab w:val="left" w:pos="1276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Эффективное расходование бюджетных ассигнований, выделенных </w:t>
      </w:r>
      <w:r w:rsidR="000E719A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>на реализацию Программы технического переоснащения подразделений МЧС России пожарной, спасательной, специальной и авиационной техникой 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>ее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содержания до 2030 года, достижение ее показателей </w:t>
      </w:r>
      <w:r w:rsidRPr="00D5190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с учетом создания </w:t>
      </w:r>
      <w:r w:rsidRPr="00D5190B">
        <w:rPr>
          <w:rFonts w:ascii="Times New Roman" w:eastAsia="Times New Roman" w:hAnsi="Times New Roman"/>
          <w:sz w:val="28"/>
          <w:szCs w:val="28"/>
        </w:rPr>
        <w:t xml:space="preserve">территориальных органов и организаций МЧС России на территориях </w:t>
      </w: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>Донецкой Народной и Луганской Народной республик, Запорожской и Херсонской областей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595E4E" w:rsidRPr="00D5190B" w:rsidRDefault="00595E4E" w:rsidP="00595E4E">
      <w:pPr>
        <w:numPr>
          <w:ilvl w:val="0"/>
          <w:numId w:val="11"/>
        </w:numPr>
        <w:tabs>
          <w:tab w:val="left" w:pos="697"/>
          <w:tab w:val="left" w:pos="993"/>
          <w:tab w:val="left" w:pos="1276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>Развитие учебно-материальной базы подготовки пожарных и спасателей, совершенствование их экипировки и снаряжения, в том числе с учетом климатических и других особенностей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595E4E" w:rsidRPr="00D5190B" w:rsidRDefault="00595E4E" w:rsidP="00595E4E">
      <w:pPr>
        <w:numPr>
          <w:ilvl w:val="0"/>
          <w:numId w:val="11"/>
        </w:numPr>
        <w:tabs>
          <w:tab w:val="left" w:pos="697"/>
          <w:tab w:val="left" w:pos="993"/>
          <w:tab w:val="left" w:pos="1276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5190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Цифров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ая</w:t>
      </w:r>
      <w:r w:rsidRPr="00D5190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трансформаци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я</w:t>
      </w:r>
      <w:r w:rsidRPr="00D5190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повышение качества предоставления государственных услуг, внедрение </w:t>
      </w:r>
      <w:r w:rsidRPr="00D5190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принципов и стандартов </w:t>
      </w:r>
      <w:proofErr w:type="spellStart"/>
      <w:r w:rsidRPr="00D5190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клиентоцентричности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595E4E" w:rsidRPr="00D5190B" w:rsidRDefault="00595E4E" w:rsidP="00595E4E">
      <w:pPr>
        <w:numPr>
          <w:ilvl w:val="0"/>
          <w:numId w:val="11"/>
        </w:numPr>
        <w:tabs>
          <w:tab w:val="left" w:pos="697"/>
          <w:tab w:val="left" w:pos="1134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5190B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</w:t>
      </w:r>
      <w:r w:rsidRPr="00D5190B">
        <w:rPr>
          <w:rFonts w:ascii="Times New Roman" w:hAnsi="Times New Roman"/>
          <w:sz w:val="28"/>
          <w:szCs w:val="28"/>
        </w:rPr>
        <w:t xml:space="preserve"> мер, направленных на повышение уровня антитеррористической защищенности объектов (территорий) МЧС России, обеспечение и организаци</w:t>
      </w:r>
      <w:r>
        <w:rPr>
          <w:rFonts w:ascii="Times New Roman" w:hAnsi="Times New Roman"/>
          <w:sz w:val="28"/>
          <w:szCs w:val="28"/>
        </w:rPr>
        <w:t>я</w:t>
      </w:r>
      <w:r w:rsidRPr="00D5190B">
        <w:rPr>
          <w:rFonts w:ascii="Times New Roman" w:hAnsi="Times New Roman"/>
          <w:sz w:val="28"/>
          <w:szCs w:val="28"/>
        </w:rPr>
        <w:t xml:space="preserve"> мероприятий по формированию неприятия идеологии терроризма и профилактике экстремизма в системе МЧС </w:t>
      </w:r>
      <w:r>
        <w:rPr>
          <w:rFonts w:ascii="Times New Roman" w:hAnsi="Times New Roman"/>
          <w:sz w:val="28"/>
          <w:szCs w:val="28"/>
        </w:rPr>
        <w:t>России.</w:t>
      </w:r>
    </w:p>
    <w:p w:rsidR="00595E4E" w:rsidRPr="00D5190B" w:rsidRDefault="00595E4E" w:rsidP="00595E4E">
      <w:pPr>
        <w:numPr>
          <w:ilvl w:val="0"/>
          <w:numId w:val="11"/>
        </w:numPr>
        <w:tabs>
          <w:tab w:val="left" w:pos="697"/>
          <w:tab w:val="left" w:pos="1134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>Повышение социальной защищенности сотрудников МЧС России 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t>членов их семей, в том числе в вопросах медицинского и жилищного обеспечения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595E4E" w:rsidRPr="00D5190B" w:rsidRDefault="00595E4E" w:rsidP="00595E4E">
      <w:pPr>
        <w:numPr>
          <w:ilvl w:val="0"/>
          <w:numId w:val="11"/>
        </w:numPr>
        <w:tabs>
          <w:tab w:val="left" w:pos="697"/>
          <w:tab w:val="left" w:pos="1134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5190B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Развитие инфраструктуры МЧС России, снижение объемов и количества объектов незавершенного строительства МЧС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России.</w:t>
      </w:r>
    </w:p>
    <w:p w:rsidR="00BD773A" w:rsidRPr="000B06AE" w:rsidRDefault="00595E4E" w:rsidP="00595E4E">
      <w:pPr>
        <w:numPr>
          <w:ilvl w:val="0"/>
          <w:numId w:val="11"/>
        </w:numPr>
        <w:tabs>
          <w:tab w:val="left" w:pos="697"/>
          <w:tab w:val="left" w:pos="1134"/>
          <w:tab w:val="left" w:pos="1276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z w:val="27"/>
          <w:szCs w:val="27"/>
          <w:lang w:eastAsia="en-US"/>
        </w:rPr>
      </w:pPr>
      <w:r w:rsidRPr="00D5190B">
        <w:rPr>
          <w:rFonts w:ascii="Times New Roman" w:hAnsi="Times New Roman"/>
          <w:sz w:val="28"/>
        </w:rPr>
        <w:t xml:space="preserve">Усиление работы по информированию населения через средства массовой информации и информационно-телекоммуникационную сеть «Интернет» </w:t>
      </w:r>
      <w:r w:rsidRPr="00D5190B">
        <w:rPr>
          <w:rFonts w:ascii="Times New Roman" w:hAnsi="Times New Roman"/>
          <w:sz w:val="28"/>
          <w:szCs w:val="28"/>
        </w:rPr>
        <w:t>о деятельности МЧС России, о прогнозируемых и возникших чрезвычайных ситуациях, а также о мерах по обеспечению безопасности населения и территорий</w:t>
      </w:r>
      <w:r w:rsidRPr="00D5190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</w:p>
    <w:sectPr w:rsidR="00BD773A" w:rsidRPr="000B06AE" w:rsidSect="00A228AA">
      <w:headerReference w:type="default" r:id="rId8"/>
      <w:pgSz w:w="11906" w:h="16838"/>
      <w:pgMar w:top="1134" w:right="567" w:bottom="1134" w:left="1418" w:header="425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D7" w:rsidRDefault="003420D7">
      <w:pPr>
        <w:spacing w:after="0" w:line="240" w:lineRule="auto"/>
      </w:pPr>
      <w:r>
        <w:separator/>
      </w:r>
    </w:p>
  </w:endnote>
  <w:endnote w:type="continuationSeparator" w:id="0">
    <w:p w:rsidR="003420D7" w:rsidRDefault="0034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 Condensed">
    <w:charset w:val="CC"/>
    <w:family w:val="swiss"/>
    <w:pitch w:val="variable"/>
    <w:sig w:usb0="E7002EFF" w:usb1="5200F5FF" w:usb2="0A24202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D7" w:rsidRDefault="003420D7">
      <w:pPr>
        <w:spacing w:after="0" w:line="240" w:lineRule="auto"/>
      </w:pPr>
      <w:r>
        <w:separator/>
      </w:r>
    </w:p>
  </w:footnote>
  <w:footnote w:type="continuationSeparator" w:id="0">
    <w:p w:rsidR="003420D7" w:rsidRDefault="0034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73" w:rsidRDefault="009A7873" w:rsidP="0051412E">
    <w:pPr>
      <w:pStyle w:val="aa"/>
      <w:jc w:val="center"/>
      <w:rPr>
        <w:rFonts w:ascii="Times New Roman" w:hAnsi="Times New Roman"/>
        <w:sz w:val="20"/>
        <w:szCs w:val="20"/>
      </w:rPr>
    </w:pPr>
  </w:p>
  <w:p w:rsidR="009A7873" w:rsidRPr="00E616DD" w:rsidRDefault="009A7873" w:rsidP="0051412E">
    <w:pPr>
      <w:pStyle w:val="aa"/>
      <w:jc w:val="center"/>
      <w:rPr>
        <w:rFonts w:ascii="Times New Roman" w:hAnsi="Times New Roman"/>
        <w:sz w:val="24"/>
        <w:szCs w:val="24"/>
      </w:rPr>
    </w:pPr>
    <w:r w:rsidRPr="00E616DD">
      <w:rPr>
        <w:rFonts w:ascii="Times New Roman" w:hAnsi="Times New Roman"/>
        <w:sz w:val="24"/>
        <w:szCs w:val="24"/>
      </w:rPr>
      <w:fldChar w:fldCharType="begin"/>
    </w:r>
    <w:r w:rsidRPr="00E616DD">
      <w:rPr>
        <w:rFonts w:ascii="Times New Roman" w:hAnsi="Times New Roman"/>
        <w:sz w:val="24"/>
        <w:szCs w:val="24"/>
      </w:rPr>
      <w:instrText>PAGE   \* MERGEFORMAT</w:instrText>
    </w:r>
    <w:r w:rsidRPr="00E616DD">
      <w:rPr>
        <w:rFonts w:ascii="Times New Roman" w:hAnsi="Times New Roman"/>
        <w:sz w:val="24"/>
        <w:szCs w:val="24"/>
      </w:rPr>
      <w:fldChar w:fldCharType="separate"/>
    </w:r>
    <w:r w:rsidR="00CA6727">
      <w:rPr>
        <w:rFonts w:ascii="Times New Roman" w:hAnsi="Times New Roman"/>
        <w:noProof/>
        <w:sz w:val="24"/>
        <w:szCs w:val="24"/>
      </w:rPr>
      <w:t>2</w:t>
    </w:r>
    <w:r w:rsidRPr="00E616D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000000"/>
      </w:rPr>
    </w:lvl>
  </w:abstractNum>
  <w:abstractNum w:abstractNumId="2" w15:restartNumberingAfterBreak="0">
    <w:nsid w:val="058316EC"/>
    <w:multiLevelType w:val="hybridMultilevel"/>
    <w:tmpl w:val="0B8AF0B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5AAA"/>
    <w:multiLevelType w:val="hybridMultilevel"/>
    <w:tmpl w:val="987421F4"/>
    <w:lvl w:ilvl="0" w:tplc="05143CB0">
      <w:start w:val="1"/>
      <w:numFmt w:val="decimal"/>
      <w:lvlText w:val="%1)"/>
      <w:lvlJc w:val="left"/>
      <w:pPr>
        <w:ind w:left="143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FA23766"/>
    <w:multiLevelType w:val="hybridMultilevel"/>
    <w:tmpl w:val="EF9AA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B33F2"/>
    <w:multiLevelType w:val="hybridMultilevel"/>
    <w:tmpl w:val="F8B024E2"/>
    <w:lvl w:ilvl="0" w:tplc="0419000F">
      <w:start w:val="1"/>
      <w:numFmt w:val="decimal"/>
      <w:lvlText w:val="%1."/>
      <w:lvlJc w:val="left"/>
      <w:pPr>
        <w:ind w:left="143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3DDA05C5"/>
    <w:multiLevelType w:val="multilevel"/>
    <w:tmpl w:val="1E3897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108494E"/>
    <w:multiLevelType w:val="hybridMultilevel"/>
    <w:tmpl w:val="ED768FD6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61111392"/>
    <w:multiLevelType w:val="hybridMultilevel"/>
    <w:tmpl w:val="120CA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C64753"/>
    <w:multiLevelType w:val="hybridMultilevel"/>
    <w:tmpl w:val="F246F392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74AD5F59"/>
    <w:multiLevelType w:val="hybridMultilevel"/>
    <w:tmpl w:val="987421F4"/>
    <w:lvl w:ilvl="0" w:tplc="05143CB0">
      <w:start w:val="1"/>
      <w:numFmt w:val="decimal"/>
      <w:lvlText w:val="%1)"/>
      <w:lvlJc w:val="left"/>
      <w:pPr>
        <w:ind w:left="143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6F"/>
    <w:rsid w:val="000018A1"/>
    <w:rsid w:val="000052A1"/>
    <w:rsid w:val="00007E74"/>
    <w:rsid w:val="000128B1"/>
    <w:rsid w:val="0001351B"/>
    <w:rsid w:val="0003368B"/>
    <w:rsid w:val="000348E6"/>
    <w:rsid w:val="0005084E"/>
    <w:rsid w:val="000628A9"/>
    <w:rsid w:val="00064C0B"/>
    <w:rsid w:val="0006758B"/>
    <w:rsid w:val="00072F1E"/>
    <w:rsid w:val="00095AF1"/>
    <w:rsid w:val="000A0ABC"/>
    <w:rsid w:val="000A0EE2"/>
    <w:rsid w:val="000B06AE"/>
    <w:rsid w:val="000C240F"/>
    <w:rsid w:val="000C4FBF"/>
    <w:rsid w:val="000D1341"/>
    <w:rsid w:val="000D2BC1"/>
    <w:rsid w:val="000E719A"/>
    <w:rsid w:val="000F71A6"/>
    <w:rsid w:val="00123934"/>
    <w:rsid w:val="001341DF"/>
    <w:rsid w:val="00140036"/>
    <w:rsid w:val="00146A8F"/>
    <w:rsid w:val="00154B97"/>
    <w:rsid w:val="00162AA8"/>
    <w:rsid w:val="00164C1A"/>
    <w:rsid w:val="00183067"/>
    <w:rsid w:val="001868FF"/>
    <w:rsid w:val="001B0B40"/>
    <w:rsid w:val="001B5E59"/>
    <w:rsid w:val="001D182B"/>
    <w:rsid w:val="001D3ABA"/>
    <w:rsid w:val="002006B3"/>
    <w:rsid w:val="002027EE"/>
    <w:rsid w:val="00205626"/>
    <w:rsid w:val="00213676"/>
    <w:rsid w:val="002145EA"/>
    <w:rsid w:val="00251A23"/>
    <w:rsid w:val="002552FA"/>
    <w:rsid w:val="00255F6D"/>
    <w:rsid w:val="00275AE6"/>
    <w:rsid w:val="00283643"/>
    <w:rsid w:val="002B524D"/>
    <w:rsid w:val="002C3D3F"/>
    <w:rsid w:val="002C442F"/>
    <w:rsid w:val="002C6D0E"/>
    <w:rsid w:val="002E3BC6"/>
    <w:rsid w:val="002E4BA0"/>
    <w:rsid w:val="002F6682"/>
    <w:rsid w:val="002F71E6"/>
    <w:rsid w:val="003077BD"/>
    <w:rsid w:val="00310F5D"/>
    <w:rsid w:val="00311A45"/>
    <w:rsid w:val="00340F7D"/>
    <w:rsid w:val="003420D7"/>
    <w:rsid w:val="00351582"/>
    <w:rsid w:val="00360EB9"/>
    <w:rsid w:val="00363A58"/>
    <w:rsid w:val="00367BB6"/>
    <w:rsid w:val="003823D5"/>
    <w:rsid w:val="0038312F"/>
    <w:rsid w:val="00392970"/>
    <w:rsid w:val="003B023A"/>
    <w:rsid w:val="003C19F4"/>
    <w:rsid w:val="003C4011"/>
    <w:rsid w:val="003D2BE9"/>
    <w:rsid w:val="003D33DA"/>
    <w:rsid w:val="003E0109"/>
    <w:rsid w:val="00410040"/>
    <w:rsid w:val="00410B1F"/>
    <w:rsid w:val="0041277B"/>
    <w:rsid w:val="00414FD6"/>
    <w:rsid w:val="004164E1"/>
    <w:rsid w:val="00417DE0"/>
    <w:rsid w:val="0042474F"/>
    <w:rsid w:val="004351DD"/>
    <w:rsid w:val="0047148A"/>
    <w:rsid w:val="00486FF7"/>
    <w:rsid w:val="00492DB5"/>
    <w:rsid w:val="004A01AD"/>
    <w:rsid w:val="004A391D"/>
    <w:rsid w:val="004B384B"/>
    <w:rsid w:val="004C0D1E"/>
    <w:rsid w:val="004C2EBE"/>
    <w:rsid w:val="004E2C00"/>
    <w:rsid w:val="004F5D13"/>
    <w:rsid w:val="00500E7F"/>
    <w:rsid w:val="00510D0E"/>
    <w:rsid w:val="0051412E"/>
    <w:rsid w:val="00521E31"/>
    <w:rsid w:val="00523CF6"/>
    <w:rsid w:val="00531556"/>
    <w:rsid w:val="0054542E"/>
    <w:rsid w:val="00561CF7"/>
    <w:rsid w:val="0056261E"/>
    <w:rsid w:val="00595E4E"/>
    <w:rsid w:val="0059719E"/>
    <w:rsid w:val="005A46FF"/>
    <w:rsid w:val="005A76CB"/>
    <w:rsid w:val="005D05DF"/>
    <w:rsid w:val="005D104F"/>
    <w:rsid w:val="006032B2"/>
    <w:rsid w:val="00605AF3"/>
    <w:rsid w:val="00606D1E"/>
    <w:rsid w:val="0061008E"/>
    <w:rsid w:val="006168D8"/>
    <w:rsid w:val="006216BC"/>
    <w:rsid w:val="00627595"/>
    <w:rsid w:val="00643EAF"/>
    <w:rsid w:val="0064551E"/>
    <w:rsid w:val="006500A3"/>
    <w:rsid w:val="006516C0"/>
    <w:rsid w:val="00660C4D"/>
    <w:rsid w:val="00664D9C"/>
    <w:rsid w:val="00673C68"/>
    <w:rsid w:val="00682C5A"/>
    <w:rsid w:val="00683488"/>
    <w:rsid w:val="00690003"/>
    <w:rsid w:val="00694DF1"/>
    <w:rsid w:val="006B041B"/>
    <w:rsid w:val="006B06EE"/>
    <w:rsid w:val="006D0118"/>
    <w:rsid w:val="006D1ED9"/>
    <w:rsid w:val="006E2EE3"/>
    <w:rsid w:val="006E7481"/>
    <w:rsid w:val="0070252E"/>
    <w:rsid w:val="00707D6F"/>
    <w:rsid w:val="00710666"/>
    <w:rsid w:val="00725C72"/>
    <w:rsid w:val="00727F94"/>
    <w:rsid w:val="00733610"/>
    <w:rsid w:val="0073461A"/>
    <w:rsid w:val="00735B4B"/>
    <w:rsid w:val="0074117B"/>
    <w:rsid w:val="00742151"/>
    <w:rsid w:val="0074735B"/>
    <w:rsid w:val="00751BA6"/>
    <w:rsid w:val="00752113"/>
    <w:rsid w:val="007546BC"/>
    <w:rsid w:val="00757D68"/>
    <w:rsid w:val="007609F1"/>
    <w:rsid w:val="00762CC8"/>
    <w:rsid w:val="007720ED"/>
    <w:rsid w:val="00785410"/>
    <w:rsid w:val="00793C96"/>
    <w:rsid w:val="007A5925"/>
    <w:rsid w:val="007B7FD4"/>
    <w:rsid w:val="007C18F0"/>
    <w:rsid w:val="007E1C50"/>
    <w:rsid w:val="007F1847"/>
    <w:rsid w:val="008066E1"/>
    <w:rsid w:val="00812A32"/>
    <w:rsid w:val="00812DC9"/>
    <w:rsid w:val="008134BD"/>
    <w:rsid w:val="008340A6"/>
    <w:rsid w:val="008404DD"/>
    <w:rsid w:val="0084320B"/>
    <w:rsid w:val="00846693"/>
    <w:rsid w:val="008510C7"/>
    <w:rsid w:val="0085250A"/>
    <w:rsid w:val="00853B67"/>
    <w:rsid w:val="008545E4"/>
    <w:rsid w:val="008614D0"/>
    <w:rsid w:val="0086268A"/>
    <w:rsid w:val="00862AEF"/>
    <w:rsid w:val="008737B3"/>
    <w:rsid w:val="00875879"/>
    <w:rsid w:val="00890FA6"/>
    <w:rsid w:val="008A10CB"/>
    <w:rsid w:val="008A7DC7"/>
    <w:rsid w:val="008B16FA"/>
    <w:rsid w:val="008B3E88"/>
    <w:rsid w:val="008C0244"/>
    <w:rsid w:val="008C22D1"/>
    <w:rsid w:val="008C67BD"/>
    <w:rsid w:val="009036DB"/>
    <w:rsid w:val="0090513F"/>
    <w:rsid w:val="00910A60"/>
    <w:rsid w:val="00945265"/>
    <w:rsid w:val="0094631D"/>
    <w:rsid w:val="00956265"/>
    <w:rsid w:val="00961F3F"/>
    <w:rsid w:val="009656D6"/>
    <w:rsid w:val="00995224"/>
    <w:rsid w:val="009A4480"/>
    <w:rsid w:val="009A7873"/>
    <w:rsid w:val="009A7A0F"/>
    <w:rsid w:val="009B4295"/>
    <w:rsid w:val="009C1FBF"/>
    <w:rsid w:val="009C6CA2"/>
    <w:rsid w:val="009C6FA2"/>
    <w:rsid w:val="009D0F9C"/>
    <w:rsid w:val="009E7E97"/>
    <w:rsid w:val="00A02057"/>
    <w:rsid w:val="00A202A8"/>
    <w:rsid w:val="00A206DF"/>
    <w:rsid w:val="00A228AA"/>
    <w:rsid w:val="00A26EBB"/>
    <w:rsid w:val="00A2778D"/>
    <w:rsid w:val="00A47F5C"/>
    <w:rsid w:val="00A52971"/>
    <w:rsid w:val="00A5407F"/>
    <w:rsid w:val="00A554FA"/>
    <w:rsid w:val="00A56C6D"/>
    <w:rsid w:val="00A6214E"/>
    <w:rsid w:val="00A84270"/>
    <w:rsid w:val="00A9438B"/>
    <w:rsid w:val="00A96677"/>
    <w:rsid w:val="00AA0BC2"/>
    <w:rsid w:val="00AA21C4"/>
    <w:rsid w:val="00AB7361"/>
    <w:rsid w:val="00AC6823"/>
    <w:rsid w:val="00AC75ED"/>
    <w:rsid w:val="00AD413C"/>
    <w:rsid w:val="00AD61F0"/>
    <w:rsid w:val="00AF4F63"/>
    <w:rsid w:val="00AF52F4"/>
    <w:rsid w:val="00AF64C8"/>
    <w:rsid w:val="00B012C7"/>
    <w:rsid w:val="00B1153B"/>
    <w:rsid w:val="00B2204D"/>
    <w:rsid w:val="00B31FE9"/>
    <w:rsid w:val="00B523A0"/>
    <w:rsid w:val="00B554C5"/>
    <w:rsid w:val="00B6706F"/>
    <w:rsid w:val="00B67139"/>
    <w:rsid w:val="00B741F1"/>
    <w:rsid w:val="00B7458D"/>
    <w:rsid w:val="00B7554F"/>
    <w:rsid w:val="00B847E8"/>
    <w:rsid w:val="00B86627"/>
    <w:rsid w:val="00B91732"/>
    <w:rsid w:val="00BA5144"/>
    <w:rsid w:val="00BB15EB"/>
    <w:rsid w:val="00BC6D70"/>
    <w:rsid w:val="00BD0233"/>
    <w:rsid w:val="00BD48FF"/>
    <w:rsid w:val="00BD773A"/>
    <w:rsid w:val="00C118CA"/>
    <w:rsid w:val="00C12E27"/>
    <w:rsid w:val="00C15E9F"/>
    <w:rsid w:val="00C368EF"/>
    <w:rsid w:val="00C4785C"/>
    <w:rsid w:val="00C572BB"/>
    <w:rsid w:val="00C67A07"/>
    <w:rsid w:val="00C81FC6"/>
    <w:rsid w:val="00C86903"/>
    <w:rsid w:val="00C9612E"/>
    <w:rsid w:val="00CA6727"/>
    <w:rsid w:val="00CB36BC"/>
    <w:rsid w:val="00CB53E0"/>
    <w:rsid w:val="00CB73CA"/>
    <w:rsid w:val="00CE65C4"/>
    <w:rsid w:val="00D031E7"/>
    <w:rsid w:val="00D1334B"/>
    <w:rsid w:val="00D24A6E"/>
    <w:rsid w:val="00D25B93"/>
    <w:rsid w:val="00D32B72"/>
    <w:rsid w:val="00D40417"/>
    <w:rsid w:val="00D42604"/>
    <w:rsid w:val="00D43D87"/>
    <w:rsid w:val="00D476E3"/>
    <w:rsid w:val="00D51BEB"/>
    <w:rsid w:val="00D57964"/>
    <w:rsid w:val="00D717CE"/>
    <w:rsid w:val="00D85626"/>
    <w:rsid w:val="00D902EE"/>
    <w:rsid w:val="00D97B72"/>
    <w:rsid w:val="00DA0CFF"/>
    <w:rsid w:val="00DC0747"/>
    <w:rsid w:val="00DC31C0"/>
    <w:rsid w:val="00DD01FA"/>
    <w:rsid w:val="00DE00A6"/>
    <w:rsid w:val="00DE1D22"/>
    <w:rsid w:val="00DE5D11"/>
    <w:rsid w:val="00DF1AB9"/>
    <w:rsid w:val="00DF6DE3"/>
    <w:rsid w:val="00DF7941"/>
    <w:rsid w:val="00E01A21"/>
    <w:rsid w:val="00E2378E"/>
    <w:rsid w:val="00E2463F"/>
    <w:rsid w:val="00E50ED4"/>
    <w:rsid w:val="00E52C8B"/>
    <w:rsid w:val="00E6036F"/>
    <w:rsid w:val="00E616DD"/>
    <w:rsid w:val="00E62A84"/>
    <w:rsid w:val="00E87BBE"/>
    <w:rsid w:val="00E9695C"/>
    <w:rsid w:val="00E97311"/>
    <w:rsid w:val="00EA1F11"/>
    <w:rsid w:val="00EC4BCB"/>
    <w:rsid w:val="00EE13F0"/>
    <w:rsid w:val="00EE414B"/>
    <w:rsid w:val="00EF7C08"/>
    <w:rsid w:val="00F00668"/>
    <w:rsid w:val="00F01B88"/>
    <w:rsid w:val="00F04C86"/>
    <w:rsid w:val="00F10EB9"/>
    <w:rsid w:val="00F13BFB"/>
    <w:rsid w:val="00F179EA"/>
    <w:rsid w:val="00F256C7"/>
    <w:rsid w:val="00F404A6"/>
    <w:rsid w:val="00F4519F"/>
    <w:rsid w:val="00F469C6"/>
    <w:rsid w:val="00F46F89"/>
    <w:rsid w:val="00F61BAC"/>
    <w:rsid w:val="00F63BDF"/>
    <w:rsid w:val="00F67B34"/>
    <w:rsid w:val="00F7057F"/>
    <w:rsid w:val="00F912FE"/>
    <w:rsid w:val="00F92D54"/>
    <w:rsid w:val="00FA24F3"/>
    <w:rsid w:val="00FB5019"/>
    <w:rsid w:val="00FB5A1A"/>
    <w:rsid w:val="00FB625C"/>
    <w:rsid w:val="00FC0AB9"/>
    <w:rsid w:val="00FC3C7E"/>
    <w:rsid w:val="00FC50CF"/>
    <w:rsid w:val="00FC630B"/>
    <w:rsid w:val="00FC72C7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8F3A06C-40E6-4EFF-891D-3B91A457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68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color w:val="000000"/>
    </w:rPr>
  </w:style>
  <w:style w:type="character" w:customStyle="1" w:styleId="1">
    <w:name w:val="Основной шрифт абзаца1"/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6"/>
    </w:rPr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  <w:lang w:val="x-none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ejaVu Sans Condensed" w:hAnsi="Liberation Sans" w:cs="Lucida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21">
    <w:name w:val="Основной текст 21"/>
    <w:basedOn w:val="a"/>
    <w:pPr>
      <w:spacing w:after="0" w:line="240" w:lineRule="auto"/>
      <w:ind w:right="43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rsid w:val="00C118CA"/>
    <w:pPr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52C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A61C-207E-4E84-89EE-A94E58CC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начальника отдела - Дмитриева Е.В.</cp:lastModifiedBy>
  <cp:revision>4</cp:revision>
  <cp:lastPrinted>2023-03-31T12:46:00Z</cp:lastPrinted>
  <dcterms:created xsi:type="dcterms:W3CDTF">2023-03-31T14:30:00Z</dcterms:created>
  <dcterms:modified xsi:type="dcterms:W3CDTF">2023-04-26T08:49:00Z</dcterms:modified>
</cp:coreProperties>
</file>