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433CEF" w:rsidRPr="0046194B" w:rsidRDefault="00433CEF" w:rsidP="00433CEF">
      <w:pPr>
        <w:jc w:val="center"/>
        <w:rPr>
          <w:sz w:val="28"/>
          <w:szCs w:val="28"/>
        </w:rPr>
      </w:pPr>
      <w:r w:rsidRPr="0046194B">
        <w:rPr>
          <w:sz w:val="28"/>
          <w:szCs w:val="28"/>
        </w:rPr>
        <w:t>«О внесении изменений в Положение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27.03.2020 № 217»</w:t>
      </w:r>
    </w:p>
    <w:p w:rsidR="00272233" w:rsidRPr="0046194B" w:rsidRDefault="00272233" w:rsidP="00272233">
      <w:r w:rsidRPr="001D360B">
        <w:rPr>
          <w:sz w:val="22"/>
          <w:szCs w:val="22"/>
          <w:lang w:val="en-US"/>
        </w:rPr>
        <w:t>ID</w:t>
      </w:r>
      <w:r w:rsidRPr="0046194B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46194B">
        <w:rPr>
          <w:sz w:val="22"/>
          <w:szCs w:val="22"/>
        </w:rPr>
        <w:t>:</w:t>
      </w:r>
      <w:r w:rsidRPr="0046194B">
        <w:t xml:space="preserve"> </w:t>
      </w:r>
      <w:r w:rsidR="001D360B" w:rsidRPr="0046194B">
        <w:rPr>
          <w:b/>
          <w:sz w:val="22"/>
          <w:szCs w:val="22"/>
        </w:rPr>
        <w:t>01/02/04-21/00115390</w:t>
      </w:r>
    </w:p>
    <w:p w:rsidR="00272233" w:rsidRPr="00433CEF" w:rsidRDefault="00272233" w:rsidP="00272233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hyperlink r:id="rId8" w:history="1">
        <w:r w:rsidR="00072B9C" w:rsidRPr="001D360B">
          <w:rPr>
            <w:b/>
            <w:sz w:val="22"/>
            <w:szCs w:val="22"/>
            <w:lang w:val="en-US"/>
          </w:rPr>
          <w:t>https</w:t>
        </w:r>
        <w:r w:rsidR="00072B9C" w:rsidRPr="0046194B">
          <w:rPr>
            <w:b/>
            <w:sz w:val="22"/>
            <w:szCs w:val="22"/>
          </w:rPr>
          <w:t>://</w:t>
        </w:r>
        <w:r w:rsidR="00072B9C" w:rsidRPr="001D360B">
          <w:rPr>
            <w:b/>
            <w:sz w:val="22"/>
            <w:szCs w:val="22"/>
            <w:lang w:val="en-US"/>
          </w:rPr>
          <w:t>regulation</w:t>
        </w:r>
        <w:r w:rsidR="00072B9C" w:rsidRPr="0046194B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gov</w:t>
        </w:r>
        <w:r w:rsidR="00072B9C" w:rsidRPr="0046194B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ru</w:t>
        </w:r>
        <w:r w:rsidR="00072B9C" w:rsidRPr="0046194B">
          <w:rPr>
            <w:b/>
            <w:sz w:val="22"/>
            <w:szCs w:val="22"/>
          </w:rPr>
          <w:t>/</w:t>
        </w:r>
        <w:r w:rsidR="00072B9C" w:rsidRPr="001D360B">
          <w:rPr>
            <w:b/>
            <w:sz w:val="22"/>
            <w:szCs w:val="22"/>
            <w:lang w:val="en-US"/>
          </w:rPr>
          <w:t>p</w:t>
        </w:r>
        <w:r w:rsidR="00072B9C" w:rsidRPr="0046194B">
          <w:rPr>
            <w:b/>
            <w:sz w:val="22"/>
            <w:szCs w:val="22"/>
          </w:rPr>
          <w:t>/115390</w:t>
        </w:r>
      </w:hyperlink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23.04.2021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07.05.2021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2" w:name="OLE_LINK7"/>
      <w:bookmarkStart w:id="3" w:name="OLE_LINK8"/>
      <w:r w:rsidR="001D360B" w:rsidRPr="001D360B">
        <w:rPr>
          <w:b/>
          <w:sz w:val="22"/>
          <w:szCs w:val="22"/>
        </w:rPr>
        <w:t>1</w:t>
      </w:r>
      <w:bookmarkEnd w:id="2"/>
      <w:bookmarkEnd w:id="3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21.05.2021 в 14:29</w:t>
      </w:r>
    </w:p>
    <w:p w:rsidR="00980900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976"/>
        <w:gridCol w:w="3969"/>
      </w:tblGrid>
      <w:tr w:rsidR="00A80245" w:rsidRPr="00A829FF" w:rsidTr="00A80245">
        <w:trPr>
          <w:trHeight w:val="270"/>
        </w:trPr>
        <w:tc>
          <w:tcPr>
            <w:tcW w:w="937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976" w:type="dxa"/>
          </w:tcPr>
          <w:p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3969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A80245" w:rsidRPr="00A829FF" w:rsidTr="00A80245">
        <w:tc>
          <w:tcPr>
            <w:tcW w:w="937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Сарбаев Дмитрий Евгеньевич (sarbaev_de@tioinvest.com)</w:t>
            </w:r>
          </w:p>
        </w:tc>
        <w:tc>
          <w:tcPr>
            <w:tcW w:w="3969" w:type="dxa"/>
          </w:tcPr>
          <w:p w:rsidR="00A80245" w:rsidRPr="001D360B" w:rsidRDefault="00A80245" w:rsidP="00A80245">
            <w:r w:rsidRPr="001D360B">
              <w:rPr>
                <w:rStyle w:val="pt-000004"/>
                <w:rFonts w:ascii="Times New Roman" w:hAnsi="Times New Roman" w:cs="Times New Roman"/>
              </w:rPr>
              <w:t xml:space="preserve">Предлагаемая разработчиком редакция подпункта 94 проекта приложения к приказу МЧС России (изменения, вносимые в Положение о территориальном органе Министерства Российской Федерации по делам гражданской обороны, чрезвычайным ситуациям ‎и ликвидации последствий стихийных бедствий, утверждённое приказом ‎МЧС России от 27.03.2020 № 217) (далее - проект акта) не в полной мере соответствует требованиям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утверждённого постановлением Правительства Российской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 xml:space="preserve">Федерации от 22.12.2011 № 1085 (далее - Постановление № 1085). Согласно требованиям подпункта "д" пункта 4 и подпункта "ч" пункта 5 Постановления № 1085 для осуществления лицензионной деятельности, связанной с оборотом наркотических средств, психотропных веществ и их прекурсоров, необходимо (помимо прочих условий) наличие в штате соискателя лицензии или лицензиата, имеющего намерение осуществлять деятельность по обороту наркотических средств и психотропных веществ, внесённых в списки I-III перечня, прекурсоров, внесённых в список I перечня, а также культивированию наркосодержащих растений для производства используемых в медицинских целях и (или) в ветеринарии наркотических средств и психотропных веществ,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 xml:space="preserve">выполняемых работ. Таким образом: 1) наличие в штате спасателей профессиональных аварийно-спасательных формирований не является обязательным условием для осуществления вида деятельности, указанного разработчиком проекта акта; 2) в указанном разработчиком списке IV содержатся только прекурсоры, а не наркотические средства и психотропные вещества. В связи с этим слова "связанную с оборотом наркотических средств, психотропных веществ" необходимо дополнить словами "и их прекурсоров". Учитывая изложенное, предлагаю подпункт 94 проекта акта изложить в следующей редакции: "94) осуществляет деятельность, связанную с оборотом наркотических средств, психотропных веществ и их прекурсоров, внесённых в списки II, III, IV перечня наркотических средств, психотропных веществ и их прекурсоров, подлежащих контролю в Российской Федерации, в соответствии ‎с 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растений,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>утверждённым постановлением Правительства Российской Федерации от 22 декабря 2011 года № 1085;".</w:t>
            </w:r>
          </w:p>
        </w:tc>
        <w:tc>
          <w:tcPr>
            <w:tcW w:w="2976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lastRenderedPageBreak/>
              <w:t>Рассмотреть</w:t>
            </w:r>
          </w:p>
        </w:tc>
        <w:tc>
          <w:tcPr>
            <w:tcW w:w="3969" w:type="dxa"/>
          </w:tcPr>
          <w:p w:rsidR="00A80245" w:rsidRPr="00A829FF" w:rsidRDefault="00A80245" w:rsidP="00A80245">
            <w:pPr>
              <w:rPr>
                <w:rFonts w:ascii="Times New Roman" w:hAnsi="Times New Roman" w:cs="Times New Roman"/>
              </w:rPr>
            </w:pPr>
            <w:r w:rsidRPr="001D360B">
              <w:rPr>
                <w:rStyle w:val="pt-000004"/>
                <w:rFonts w:ascii="Times New Roman" w:hAnsi="Times New Roman" w:cs="Times New Roman"/>
              </w:rPr>
              <w:t>Учтено</w:t>
            </w:r>
          </w:p>
        </w:tc>
      </w:tr>
    </w:tbl>
    <w:p w:rsidR="00A80245" w:rsidRPr="00B17966" w:rsidRDefault="00A80245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A80245" w:rsidRPr="00B1796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B17966" w:rsidRDefault="00A80245" w:rsidP="00F9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83F9C" w:rsidRDefault="00A80245" w:rsidP="00F9544D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A80245" w:rsidRPr="00B1796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83F9C" w:rsidRDefault="00A80245" w:rsidP="00F9544D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A80245" w:rsidRPr="00B1796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83F9C" w:rsidRDefault="00A80245" w:rsidP="00F9544D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A80245" w:rsidRPr="00B1796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83F9C" w:rsidRDefault="00A80245" w:rsidP="00F9544D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Default="00B53590" w:rsidP="00117C8F">
      <w:pPr>
        <w:rPr>
          <w:sz w:val="28"/>
          <w:szCs w:val="28"/>
        </w:rPr>
      </w:pPr>
    </w:p>
    <w:p w:rsidR="006E33D5" w:rsidRDefault="006E33D5" w:rsidP="006E33D5">
      <w:pPr>
        <w:rPr>
          <w:sz w:val="28"/>
          <w:szCs w:val="28"/>
        </w:rPr>
      </w:pPr>
    </w:p>
    <w:p w:rsidR="006E33D5" w:rsidRPr="00B17966" w:rsidRDefault="006E33D5" w:rsidP="00740273">
      <w:pPr>
        <w:rPr>
          <w:sz w:val="28"/>
          <w:szCs w:val="28"/>
        </w:rPr>
      </w:pPr>
      <w:bookmarkStart w:id="4" w:name="_GoBack"/>
      <w:bookmarkEnd w:id="4"/>
    </w:p>
    <w:sectPr w:rsidR="006E33D5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47" w:rsidRDefault="00F44047">
      <w:r>
        <w:separator/>
      </w:r>
    </w:p>
  </w:endnote>
  <w:endnote w:type="continuationSeparator" w:id="0">
    <w:p w:rsidR="00F44047" w:rsidRDefault="00F4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47" w:rsidRDefault="00F44047">
      <w:r>
        <w:separator/>
      </w:r>
    </w:p>
  </w:footnote>
  <w:footnote w:type="continuationSeparator" w:id="0">
    <w:p w:rsidR="00F44047" w:rsidRDefault="00F4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94B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6B78A"/>
  <w15:docId w15:val="{EB0FEA34-F744-4FB8-9340-25A10D3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/1153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C275-AB3E-4B68-85DE-69545209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Гл. специалист-эксперт отдела - Нестеренко К.И.</cp:lastModifiedBy>
  <cp:revision>2</cp:revision>
  <cp:lastPrinted>2015-05-12T12:20:00Z</cp:lastPrinted>
  <dcterms:created xsi:type="dcterms:W3CDTF">2022-04-06T08:51:00Z</dcterms:created>
  <dcterms:modified xsi:type="dcterms:W3CDTF">2022-04-06T08:51:00Z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