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8C" w:rsidRDefault="00B307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078C" w:rsidRDefault="00B3078C">
      <w:pPr>
        <w:pStyle w:val="ConsPlusNormal"/>
        <w:jc w:val="both"/>
        <w:outlineLvl w:val="0"/>
      </w:pPr>
    </w:p>
    <w:p w:rsidR="00B3078C" w:rsidRDefault="00B3078C">
      <w:pPr>
        <w:pStyle w:val="ConsPlusNormal"/>
        <w:outlineLvl w:val="0"/>
      </w:pPr>
      <w:r>
        <w:t>Зарегистрировано в Минюсте России 2 марта 2015 г. N 36320</w:t>
      </w:r>
    </w:p>
    <w:p w:rsidR="00B3078C" w:rsidRDefault="00B307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B3078C" w:rsidRDefault="00B3078C">
      <w:pPr>
        <w:pStyle w:val="ConsPlusTitle"/>
        <w:jc w:val="center"/>
      </w:pPr>
      <w:r>
        <w:t>ОБОРОНЫ, ЧРЕЗВЫЧАЙНЫМ СИТУАЦИЯМ И ЛИКВИДАЦИИ</w:t>
      </w:r>
    </w:p>
    <w:p w:rsidR="00B3078C" w:rsidRDefault="00B3078C">
      <w:pPr>
        <w:pStyle w:val="ConsPlusTitle"/>
        <w:jc w:val="center"/>
      </w:pPr>
      <w:r>
        <w:t>ПОСЛЕДСТВИЙ СТИХИЙНЫХ БЕДСТВИЙ</w:t>
      </w:r>
    </w:p>
    <w:p w:rsidR="00B3078C" w:rsidRDefault="00B3078C">
      <w:pPr>
        <w:pStyle w:val="ConsPlusTitle"/>
        <w:jc w:val="center"/>
      </w:pPr>
    </w:p>
    <w:p w:rsidR="00B3078C" w:rsidRDefault="00B3078C">
      <w:pPr>
        <w:pStyle w:val="ConsPlusTitle"/>
        <w:jc w:val="center"/>
      </w:pPr>
      <w:r>
        <w:t>ПРИКАЗ</w:t>
      </w:r>
    </w:p>
    <w:p w:rsidR="00B3078C" w:rsidRDefault="00B3078C">
      <w:pPr>
        <w:pStyle w:val="ConsPlusTitle"/>
        <w:jc w:val="center"/>
      </w:pPr>
      <w:r>
        <w:t>от 1 октября 2014 г. N 543</w:t>
      </w:r>
    </w:p>
    <w:p w:rsidR="00B3078C" w:rsidRDefault="00B3078C">
      <w:pPr>
        <w:pStyle w:val="ConsPlusTitle"/>
        <w:jc w:val="center"/>
      </w:pPr>
    </w:p>
    <w:p w:rsidR="00B3078C" w:rsidRDefault="00B3078C">
      <w:pPr>
        <w:pStyle w:val="ConsPlusTitle"/>
        <w:jc w:val="center"/>
      </w:pPr>
      <w:r>
        <w:t>ОБ УТВЕРЖДЕНИИ ПОЛОЖЕНИЯ</w:t>
      </w:r>
    </w:p>
    <w:p w:rsidR="00B3078C" w:rsidRDefault="00B3078C">
      <w:pPr>
        <w:pStyle w:val="ConsPlusTitle"/>
        <w:jc w:val="center"/>
      </w:pPr>
      <w:r>
        <w:t>ОБ ОРГАНИЗАЦИИ ОБЕСПЕЧЕНИЯ НАСЕЛЕНИЯ СРЕДСТВАМИ</w:t>
      </w:r>
    </w:p>
    <w:p w:rsidR="00B3078C" w:rsidRDefault="00B3078C">
      <w:pPr>
        <w:pStyle w:val="ConsPlusTitle"/>
        <w:jc w:val="center"/>
      </w:pPr>
      <w:r>
        <w:t>ИНДИВИДУАЛЬНОЙ ЗАЩИТЫ</w:t>
      </w:r>
    </w:p>
    <w:p w:rsidR="00B3078C" w:rsidRDefault="00B307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07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78C" w:rsidRDefault="00B307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78C" w:rsidRDefault="00B307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78C" w:rsidRDefault="00B307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78C" w:rsidRDefault="00B307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31.07.2017 N 309)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78C" w:rsidRDefault="00B3078C">
            <w:pPr>
              <w:spacing w:after="1" w:line="0" w:lineRule="atLeast"/>
            </w:pPr>
          </w:p>
        </w:tc>
      </w:tr>
    </w:tbl>
    <w:p w:rsidR="00B3078C" w:rsidRDefault="00B3078C">
      <w:pPr>
        <w:pStyle w:val="ConsPlusNormal"/>
        <w:jc w:val="center"/>
      </w:pPr>
    </w:p>
    <w:p w:rsidR="00B3078C" w:rsidRDefault="00B3078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2011, N 1, ст. 193, 194, N 2, ст. 267, N 40, ст. 5532; 2012, N 2, ст. 243, N 6, ст. 643, N 19, ст. 2329, N 47, ст. 6455; 2013, N 26, ст. 3314, N 52 (часть II), ст. 7137; 2014, N 11, ст. 1131, N 27, ст. 3754.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об организации обеспечения населения средствами индивидуальной защиты.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МЧС России от 21.12.2005 </w:t>
      </w:r>
      <w:hyperlink r:id="rId7" w:history="1">
        <w:r>
          <w:rPr>
            <w:color w:val="0000FF"/>
          </w:rPr>
          <w:t>N 993</w:t>
        </w:r>
      </w:hyperlink>
      <w:r>
        <w:t xml:space="preserve">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</w:t>
      </w:r>
      <w:hyperlink r:id="rId8" w:history="1">
        <w:r>
          <w:rPr>
            <w:color w:val="0000FF"/>
          </w:rPr>
          <w:t>N 185</w:t>
        </w:r>
      </w:hyperlink>
      <w:r>
        <w:t xml:space="preserve">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 Министерстве юстиции Российской Федерации 25 мая 2010 г., регистрационный N 17353).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jc w:val="right"/>
      </w:pPr>
      <w:r>
        <w:t>Министр</w:t>
      </w:r>
    </w:p>
    <w:p w:rsidR="00B3078C" w:rsidRDefault="00B3078C">
      <w:pPr>
        <w:pStyle w:val="ConsPlusNormal"/>
        <w:jc w:val="right"/>
      </w:pPr>
      <w:r>
        <w:t>В.А.ПУЧКОВ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jc w:val="right"/>
        <w:outlineLvl w:val="0"/>
      </w:pPr>
      <w:r>
        <w:t>Утверждено</w:t>
      </w:r>
    </w:p>
    <w:p w:rsidR="00B3078C" w:rsidRDefault="00B3078C">
      <w:pPr>
        <w:pStyle w:val="ConsPlusNormal"/>
        <w:jc w:val="right"/>
      </w:pPr>
      <w:r>
        <w:t>приказом МЧС России</w:t>
      </w:r>
    </w:p>
    <w:p w:rsidR="00B3078C" w:rsidRDefault="00B3078C">
      <w:pPr>
        <w:pStyle w:val="ConsPlusNormal"/>
        <w:jc w:val="right"/>
      </w:pPr>
      <w:r>
        <w:t>от 01.10.2014 N 543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Title"/>
        <w:jc w:val="center"/>
      </w:pPr>
      <w:bookmarkStart w:id="0" w:name="P35"/>
      <w:bookmarkEnd w:id="0"/>
      <w:r>
        <w:t>ПОЛОЖЕНИЕ</w:t>
      </w:r>
    </w:p>
    <w:p w:rsidR="00B3078C" w:rsidRDefault="00B3078C">
      <w:pPr>
        <w:pStyle w:val="ConsPlusTitle"/>
        <w:jc w:val="center"/>
      </w:pPr>
      <w:r>
        <w:t>ОБ ОРГАНИЗАЦИИ ОБЕСПЕЧЕНИЯ НАСЕЛЕНИЯ СРЕДСТВАМИ</w:t>
      </w:r>
    </w:p>
    <w:p w:rsidR="00B3078C" w:rsidRDefault="00B3078C">
      <w:pPr>
        <w:pStyle w:val="ConsPlusTitle"/>
        <w:jc w:val="center"/>
      </w:pPr>
      <w:r>
        <w:t>ИНДИВИДУАЛЬНОЙ ЗАЩИТЫ</w:t>
      </w:r>
    </w:p>
    <w:p w:rsidR="00B3078C" w:rsidRDefault="00B307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07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78C" w:rsidRDefault="00B307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78C" w:rsidRDefault="00B307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78C" w:rsidRDefault="00B307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78C" w:rsidRDefault="00B307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31.07.2017 N 309)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78C" w:rsidRDefault="00B3078C">
            <w:pPr>
              <w:spacing w:after="1" w:line="0" w:lineRule="atLeast"/>
            </w:pPr>
          </w:p>
        </w:tc>
      </w:tr>
    </w:tbl>
    <w:p w:rsidR="00B3078C" w:rsidRDefault="00B3078C">
      <w:pPr>
        <w:pStyle w:val="ConsPlusNormal"/>
        <w:jc w:val="both"/>
      </w:pPr>
    </w:p>
    <w:p w:rsidR="00B3078C" w:rsidRDefault="00B3078C">
      <w:pPr>
        <w:pStyle w:val="ConsPlusTitle"/>
        <w:jc w:val="center"/>
        <w:outlineLvl w:val="1"/>
      </w:pPr>
      <w:r>
        <w:t>I. Общие положения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ind w:firstLine="540"/>
        <w:jc w:val="both"/>
      </w:pPr>
      <w:r>
        <w:t xml:space="preserve">1. 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законами от 21 декабря 1994 г. </w:t>
      </w:r>
      <w:hyperlink r:id="rId10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&lt;1&gt;, от 29 декабря 1994 г. </w:t>
      </w:r>
      <w:hyperlink r:id="rId11" w:history="1">
        <w:r>
          <w:rPr>
            <w:color w:val="0000FF"/>
          </w:rPr>
          <w:t>N 79-ФЗ</w:t>
        </w:r>
      </w:hyperlink>
      <w:r>
        <w:t xml:space="preserve"> "О государственном материальном резерве" &lt;2&gt; и от 12 февраля 1998 г. </w:t>
      </w:r>
      <w:hyperlink r:id="rId12" w:history="1">
        <w:r>
          <w:rPr>
            <w:color w:val="0000FF"/>
          </w:rPr>
          <w:t>N 28-ФЗ</w:t>
        </w:r>
      </w:hyperlink>
      <w:r>
        <w:t xml:space="preserve"> "О гражданской обороне" &lt;3&gt;,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 </w:t>
      </w:r>
      <w:hyperlink r:id="rId14" w:history="1">
        <w:r>
          <w:rPr>
            <w:color w:val="0000FF"/>
          </w:rPr>
          <w:t>N 1340</w:t>
        </w:r>
      </w:hyperlink>
      <w: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 г. </w:t>
      </w:r>
      <w:hyperlink r:id="rId15" w:history="1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 </w:t>
      </w:r>
      <w:hyperlink r:id="rId16" w:history="1">
        <w:r>
          <w:rPr>
            <w:color w:val="0000FF"/>
          </w:rPr>
          <w:t>N 841</w:t>
        </w:r>
      </w:hyperlink>
      <w:r>
        <w:t xml:space="preserve"> "Об утверждении Положения об организации обучения населения в области гражданской обороны" &lt;7&gt;, от 4 сентября 2003 г. </w:t>
      </w:r>
      <w:hyperlink r:id="rId17" w:history="1">
        <w:r>
          <w:rPr>
            <w:color w:val="0000FF"/>
          </w:rPr>
          <w:t>N 547</w:t>
        </w:r>
      </w:hyperlink>
      <w:r>
        <w:t xml:space="preserve"> "О подготовке населения в области защиты от чрезвычайных ситуаций природного и техногенного характера" &lt;8&gt;, от 1 декабря 2005 г. </w:t>
      </w:r>
      <w:hyperlink r:id="rId18" w:history="1">
        <w:r>
          <w:rPr>
            <w:color w:val="0000FF"/>
          </w:rPr>
          <w:t>N 712</w:t>
        </w:r>
      </w:hyperlink>
      <w: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 </w:t>
      </w:r>
      <w:hyperlink r:id="rId19" w:history="1">
        <w:r>
          <w:rPr>
            <w:color w:val="0000FF"/>
          </w:rPr>
          <w:t>N 305</w:t>
        </w:r>
      </w:hyperlink>
      <w:r>
        <w:t xml:space="preserve"> "Об утверждении Положения о государственном надзоре в области гражданской обороны" &lt;10&gt; и определяет организацию и порядок накопления, хранения, освежения и использования средств индивидуальной защиты (далее - СИЗ) для обеспечения населения, проживающего и (или) работающего на территории Российской Федерации (далее - население).</w:t>
      </w:r>
    </w:p>
    <w:p w:rsidR="00B3078C" w:rsidRDefault="00B3078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3648; 2014, N 30 (часть I), ст. 4272.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1995, N 1, ст. 3; 2013, N 52 (часть I), ст. 6961.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1998, N 7, ст. 799; 2013, N 52 (часть I), ст. 6969.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2004, N 28, ст. 2882; 2014, N 27, ст. 3754.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1996, N 47, ст. 5334.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2000, N 18, ст. 1991; 2012, N 1, ст. 154.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&lt;7&gt; Собрание законодательства Российской Федерации, 2000, N 45, ст. 4490; 2008, N 43, ст. </w:t>
      </w:r>
      <w:r>
        <w:lastRenderedPageBreak/>
        <w:t>4948.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2003, N 37, ст. 3585; 2010, N 38, ст. 4825.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2005, N 50, ст. 5299; 2013, N 24, ст. 2999.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2007, N 22, ст. 2641; 2010, N 19, ст. 2316.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ind w:firstLine="540"/>
        <w:jc w:val="both"/>
      </w:pPr>
      <w:r>
        <w:t>2. 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СИЗ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3. Накопление запасов (резервов) СИЗ осуществляется заблаговременно в мирное время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B3078C" w:rsidRDefault="00B3078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4. 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</w:t>
      </w:r>
      <w:hyperlink r:id="rId22" w:history="1">
        <w:r>
          <w:rPr>
            <w:color w:val="0000FF"/>
          </w:rPr>
          <w:t>N 1340</w:t>
        </w:r>
      </w:hyperlink>
      <w: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 г. </w:t>
      </w:r>
      <w:hyperlink r:id="rId23" w:history="1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1 декабря 2005 г. </w:t>
      </w:r>
      <w:hyperlink r:id="rId24" w:history="1">
        <w:r>
          <w:rPr>
            <w:color w:val="0000FF"/>
          </w:rPr>
          <w:t>N 712</w:t>
        </w:r>
      </w:hyperlink>
      <w: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и от 21 мая 2007 г. </w:t>
      </w:r>
      <w:hyperlink r:id="rId25" w:history="1">
        <w:r>
          <w:rPr>
            <w:color w:val="0000FF"/>
          </w:rPr>
          <w:t>N 305</w:t>
        </w:r>
      </w:hyperlink>
      <w:r>
        <w:t xml:space="preserve"> "Об утверждении Положения о государственном надзоре в области гражданской обороны", осуществляется МЧС России.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5. Обучение населения правилам хранения и использования СИЗ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</w:t>
      </w:r>
      <w:hyperlink r:id="rId26" w:history="1">
        <w:r>
          <w:rPr>
            <w:color w:val="0000FF"/>
          </w:rPr>
          <w:t>N 841</w:t>
        </w:r>
      </w:hyperlink>
      <w:r>
        <w:t xml:space="preserve"> "Об утверждении Положения об организации обучения населения в области гражданской обороны" и от 4 сентября 2003 г. </w:t>
      </w:r>
      <w:hyperlink r:id="rId27" w:history="1">
        <w:r>
          <w:rPr>
            <w:color w:val="0000FF"/>
          </w:rPr>
          <w:t>N 547</w:t>
        </w:r>
      </w:hyperlink>
      <w:r>
        <w:t xml:space="preserve"> "О подготовке населения в области защиты от чрезвычайных ситуаций природного и техногенного характера".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Title"/>
        <w:jc w:val="center"/>
        <w:outlineLvl w:val="1"/>
      </w:pPr>
      <w:r>
        <w:t>II. Организация обеспечения населения СИЗ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ind w:firstLine="540"/>
        <w:jc w:val="both"/>
      </w:pPr>
      <w:bookmarkStart w:id="1" w:name="P66"/>
      <w:bookmarkEnd w:id="1"/>
      <w:r>
        <w:t>6. Обеспечению СИЗ подлежит население, проживающее и (или) работающее на территориях в пределах границ зон:</w:t>
      </w:r>
    </w:p>
    <w:p w:rsidR="00B3078C" w:rsidRDefault="00B3078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lastRenderedPageBreak/>
        <w:t>защитных мероприятий, устанавливаемых вокруг комплекса объектов по хранению и уничтожению химического оружия;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возможного радиоактивного и химического загрязнения (заражения), устанавливаемых вокруг радиационно, ядерно и химически опасных объектов.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7. Обеспечение населения СИЗ осуществляется: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федеральными органами исполнительной власти - работников этих органов и организаций, находящихся в их ведении;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</w:t>
      </w:r>
      <w:hyperlink w:anchor="P66" w:history="1">
        <w:r>
          <w:rPr>
            <w:color w:val="0000FF"/>
          </w:rPr>
          <w:t>пункте 6</w:t>
        </w:r>
      </w:hyperlink>
      <w:r>
        <w:t xml:space="preserve"> настоящего Положения;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организациями - работников этих организаций.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8. Количество и категории населения, подлежащие обеспечению СИЗ на территориях в пределах границ зон, указанных в </w:t>
      </w:r>
      <w:hyperlink w:anchor="P66" w:history="1">
        <w:r>
          <w:rPr>
            <w:color w:val="0000FF"/>
          </w:rPr>
          <w:t>пункте 6</w:t>
        </w:r>
      </w:hyperlink>
      <w:r>
        <w:t xml:space="preserve">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9. Накопление запасов (резервов) СИЗ осуществляется: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для работников организаций и населения, проживающего и (или) работающего на территориях в пределах границ зон возможного химического заражения, - СИЗ органов дыхания от аварийно химически опасных веществ, в результате </w:t>
      </w:r>
      <w:proofErr w:type="gramStart"/>
      <w:r>
        <w:t>распространения</w:t>
      </w:r>
      <w:proofErr w:type="gramEnd"/>
      <w:r>
        <w:t xml:space="preserve"> которых может возникнуть данная зона возможной опасности, из расчета на 100% их общей численности. Количество запасов (резервов) СИЗ увеличивается на 5% от их потребности для обеспечения подбора по размерам и замены неисправных;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для работников организаций и населения, проживающего и (или) работающего на территориях в пределах границ зон, указанных в </w:t>
      </w:r>
      <w:hyperlink w:anchor="P66" w:history="1">
        <w:r>
          <w:rPr>
            <w:color w:val="0000FF"/>
          </w:rPr>
          <w:t>пункте 6</w:t>
        </w:r>
      </w:hyperlink>
      <w:r>
        <w:t xml:space="preserve"> настоящего Положения, - медицинские средства индивидуальной защиты из расчета на 30% от их общей численности.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При этом органы исполнительной власти субъектов Российской Федерации увеличивают количество запасов СИЗ не менее чем на 10% от их потребности для обеспечения населения, которое может временно находиться на территориях в пределах границ зон, указанных в </w:t>
      </w:r>
      <w:hyperlink w:anchor="P66" w:history="1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:rsidR="00B3078C" w:rsidRDefault="00B3078C">
      <w:pPr>
        <w:pStyle w:val="ConsPlusNormal"/>
        <w:spacing w:before="220"/>
        <w:ind w:firstLine="540"/>
        <w:jc w:val="both"/>
      </w:pPr>
      <w:proofErr w:type="gramStart"/>
      <w:r>
        <w:t>Исправные противогазы</w:t>
      </w:r>
      <w:proofErr w:type="gramEnd"/>
      <w:r>
        <w:t xml:space="preserve"> фильтрующие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радиационно- и ядерно опасных объектов.</w:t>
      </w:r>
    </w:p>
    <w:p w:rsidR="00B3078C" w:rsidRDefault="00B3078C">
      <w:pPr>
        <w:pStyle w:val="ConsPlusNormal"/>
        <w:jc w:val="both"/>
      </w:pPr>
      <w:r>
        <w:t xml:space="preserve">(п. 9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10. Финансирование создания (накопления), хранения и использования запасов (резервов) </w:t>
      </w:r>
      <w:r>
        <w:lastRenderedPageBreak/>
        <w:t xml:space="preserve">СИЗ осуществляется в порядке, установленном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обороне".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Title"/>
        <w:jc w:val="center"/>
        <w:outlineLvl w:val="1"/>
      </w:pPr>
      <w:r>
        <w:t>III. Организация и порядок накопления СИЗ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ind w:firstLine="540"/>
        <w:jc w:val="both"/>
      </w:pPr>
      <w:r>
        <w:t xml:space="preserve">11. 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12. 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Title"/>
        <w:jc w:val="center"/>
        <w:outlineLvl w:val="1"/>
      </w:pPr>
      <w:r>
        <w:t>IV. Хранение СИЗ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ind w:firstLine="540"/>
        <w:jc w:val="both"/>
      </w:pPr>
      <w:r>
        <w:t xml:space="preserve">13. Требования к складским помещениям, а также к порядку накопления, хранения, учета, использования и восполнения запасов (резервов) СИЗ определены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&lt;2&gt;, от 19.04.2010 N 186 &lt;3&gt; и от 30.11.2015 N 618 &lt;4&gt;. При обеспечении соответствующих условий хранения разрешается хранить СИЗ на рабочих местах.</w:t>
      </w:r>
    </w:p>
    <w:p w:rsidR="00B3078C" w:rsidRDefault="00B3078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&lt;1&gt; Зарегистрирован в Министерстве юстиции Российской Федерации 29 июля 2003 г., регистрационный N 4934.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&lt;2&gt; Зарегистрирован в Министерстве юстиции Российской Федерации 24 марта 2006 г., регистрационный N 7633.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&lt;3&gt; Зарегистрирован в Министерстве юстиции Российской Федерации 9 июня 2010 г., регистрационный N 17539.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&lt;4&gt; Зарегистрирован в Министерстве юстиции Российской Федерации 30 декабря 2015 г., регистрационный N 40363.</w:t>
      </w:r>
    </w:p>
    <w:p w:rsidR="00B3078C" w:rsidRDefault="00B3078C">
      <w:pPr>
        <w:pStyle w:val="ConsPlusNormal"/>
        <w:jc w:val="both"/>
      </w:pPr>
      <w:r>
        <w:t xml:space="preserve">(сноска введена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МЧС России от 31.07.2017 N 309)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ind w:firstLine="540"/>
        <w:jc w:val="both"/>
      </w:pPr>
      <w:r>
        <w:t>14. Места хранения и выдачи запасов (резервов) СИЗ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15. При отсутствии собственных мест хранения запасов (резервов) СИЗ у федеральных органов исполнительной власти и организаций допускается хранение СИЗ на складах других организаций.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16. По решению руководителей органов исполнительной власти субъектов Российской Федерации и организаций СИЗ могут выдаваться населению на хранение по месту жительства при условии обеспечения их сохранности и соответствующих условий хранения.</w:t>
      </w:r>
    </w:p>
    <w:p w:rsidR="00B3078C" w:rsidRDefault="00B3078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Title"/>
        <w:jc w:val="center"/>
        <w:outlineLvl w:val="1"/>
      </w:pPr>
      <w:r>
        <w:t>V. Освежение СИЗ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ind w:firstLine="540"/>
        <w:jc w:val="both"/>
      </w:pPr>
      <w:r>
        <w:t xml:space="preserve">17. Списание СИЗ осуществляется по решениям руководителей соответствующих федеральных 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истечению установленного срока годности.</w:t>
      </w:r>
    </w:p>
    <w:p w:rsidR="00B3078C" w:rsidRDefault="00B3078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19. Непригодные для эксплуатации по результатам периодических лабораторных испытаний СИЗ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СИЗ.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Title"/>
        <w:jc w:val="center"/>
        <w:outlineLvl w:val="1"/>
      </w:pPr>
      <w:r>
        <w:t>VI. Использование СИЗ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ind w:firstLine="540"/>
        <w:jc w:val="both"/>
      </w:pPr>
      <w:r>
        <w:t>20. Выдача СИЗ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>21. СИЗ,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B3078C" w:rsidRDefault="00B3078C">
      <w:pPr>
        <w:pStyle w:val="ConsPlusNormal"/>
        <w:spacing w:before="220"/>
        <w:ind w:firstLine="540"/>
        <w:jc w:val="both"/>
      </w:pPr>
      <w:r>
        <w:t xml:space="preserve">22. 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jc w:val="both"/>
      </w:pPr>
    </w:p>
    <w:p w:rsidR="00B3078C" w:rsidRDefault="00B307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2" w:name="_GoBack"/>
      <w:bookmarkEnd w:id="2"/>
    </w:p>
    <w:sectPr w:rsidR="009705E9" w:rsidSect="00F9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8C"/>
    <w:rsid w:val="009705E9"/>
    <w:rsid w:val="00B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736E8-2201-4684-84BC-10631792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E1DE0DA6F0770D32D7CC7ED52CBB33C0B68BD8E4EC9026E9DFC822DD8EAD43FE034A34F558F81B779EB466B2FQAJ" TargetMode="External"/><Relationship Id="rId13" Type="http://schemas.openxmlformats.org/officeDocument/2006/relationships/hyperlink" Target="consultantplus://offline/ref=B3DE1DE0DA6F0770D32D7CC7ED52CBB3390B6DB38F4EC9026E9DFC822DD8EAD42DE06CAF4D549189B66CBD172DAD9642433568A9BF64FB3D22Q0J" TargetMode="External"/><Relationship Id="rId18" Type="http://schemas.openxmlformats.org/officeDocument/2006/relationships/hyperlink" Target="consultantplus://offline/ref=B3DE1DE0DA6F0770D32D7CC7ED52CBB33C0F6FB68343C9026E9DFC822DD8EAD43FE034A34F558F81B779EB466B2FQAJ" TargetMode="External"/><Relationship Id="rId26" Type="http://schemas.openxmlformats.org/officeDocument/2006/relationships/hyperlink" Target="consultantplus://offline/ref=B3DE1DE0DA6F0770D32D7CC7ED52CBB33E026DBD824CC9026E9DFC822DD8EAD43FE034A34F558F81B779EB466B2FQAJ" TargetMode="External"/><Relationship Id="rId39" Type="http://schemas.openxmlformats.org/officeDocument/2006/relationships/hyperlink" Target="consultantplus://offline/ref=B3DE1DE0DA6F0770D32D7CC7ED52CBB33F096BB18E4BC9026E9DFC822DD8EAD42DE06CAF4D549183B06CBD172DAD9642433568A9BF64FB3D22Q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DE1DE0DA6F0770D32D7CC7ED52CBB33F096BB18E4BC9026E9DFC822DD8EAD42DE06CAF4D549180B56CBD172DAD9642433568A9BF64FB3D22Q0J" TargetMode="External"/><Relationship Id="rId34" Type="http://schemas.openxmlformats.org/officeDocument/2006/relationships/hyperlink" Target="consultantplus://offline/ref=B3DE1DE0DA6F0770D32D7CC7ED52CBB33C0269BC8E42C9026E9DFC822DD8EAD43FE034A34F558F81B779EB466B2FQA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3DE1DE0DA6F0770D32D7CC7ED52CBB33C0B68BC8A4DC9026E9DFC822DD8EAD43FE034A34F558F81B779EB466B2FQAJ" TargetMode="External"/><Relationship Id="rId12" Type="http://schemas.openxmlformats.org/officeDocument/2006/relationships/hyperlink" Target="consultantplus://offline/ref=B3DE1DE0DA6F0770D32D7CC7ED52CBB33E036EBC8C4DC9026E9DFC822DD8EAD42DE06CA94A5FC5D0F032E44468E69B435C2968A82AQ3J" TargetMode="External"/><Relationship Id="rId17" Type="http://schemas.openxmlformats.org/officeDocument/2006/relationships/hyperlink" Target="consultantplus://offline/ref=B3DE1DE0DA6F0770D32D7CC7ED52CBB33E0F6AB1834AC9026E9DFC822DD8EAD43FE034A34F558F81B779EB466B2FQAJ" TargetMode="External"/><Relationship Id="rId25" Type="http://schemas.openxmlformats.org/officeDocument/2006/relationships/hyperlink" Target="consultantplus://offline/ref=B3DE1DE0DA6F0770D32D7CC7ED52CBB33F0969B48848C9026E9DFC822DD8EAD43FE034A34F558F81B779EB466B2FQAJ" TargetMode="External"/><Relationship Id="rId33" Type="http://schemas.openxmlformats.org/officeDocument/2006/relationships/hyperlink" Target="consultantplus://offline/ref=B3DE1DE0DA6F0770D32D7CC7ED52CBB33E086CBC8C43C9026E9DFC822DD8EAD43FE034A34F558F81B779EB466B2FQAJ" TargetMode="External"/><Relationship Id="rId38" Type="http://schemas.openxmlformats.org/officeDocument/2006/relationships/hyperlink" Target="consultantplus://offline/ref=B3DE1DE0DA6F0770D32D7CC7ED52CBB33C0269BC8E42C9026E9DFC822DD8EAD43FE034A34F558F81B779EB466B2FQ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DE1DE0DA6F0770D32D7CC7ED52CBB33E026DBD824CC9026E9DFC822DD8EAD43FE034A34F558F81B779EB466B2FQAJ" TargetMode="External"/><Relationship Id="rId20" Type="http://schemas.openxmlformats.org/officeDocument/2006/relationships/hyperlink" Target="consultantplus://offline/ref=B3DE1DE0DA6F0770D32D7CC7ED52CBB33F096BB18E4BC9026E9DFC822DD8EAD42DE06CAF4D549180B46CBD172DAD9642433568A9BF64FB3D22Q0J" TargetMode="External"/><Relationship Id="rId29" Type="http://schemas.openxmlformats.org/officeDocument/2006/relationships/hyperlink" Target="consultantplus://offline/ref=B3DE1DE0DA6F0770D32D7CC7ED52CBB33E086CBC8C43C9026E9DFC822DD8EAD43FE034A34F558F81B779EB466B2FQA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DE1DE0DA6F0770D32D7CC7ED52CBB3390B6DB38F4EC9026E9DFC822DD8EAD42DE06CAF4D549189B66CBD172DAD9642433568A9BF64FB3D22Q0J" TargetMode="External"/><Relationship Id="rId11" Type="http://schemas.openxmlformats.org/officeDocument/2006/relationships/hyperlink" Target="consultantplus://offline/ref=B3DE1DE0DA6F0770D32D7CC7ED52CBB33E0F69BC8F4CC9026E9DFC822DD8EAD43FE034A34F558F81B779EB466B2FQAJ" TargetMode="External"/><Relationship Id="rId24" Type="http://schemas.openxmlformats.org/officeDocument/2006/relationships/hyperlink" Target="consultantplus://offline/ref=B3DE1DE0DA6F0770D32D7CC7ED52CBB33C0F6FB68343C9026E9DFC822DD8EAD43FE034A34F558F81B779EB466B2FQAJ" TargetMode="External"/><Relationship Id="rId32" Type="http://schemas.openxmlformats.org/officeDocument/2006/relationships/hyperlink" Target="consultantplus://offline/ref=B3DE1DE0DA6F0770D32D7CC7ED52CBB33E086CBC8C43C9026E9DFC822DD8EAD43FE034A34F558F81B779EB466B2FQAJ" TargetMode="External"/><Relationship Id="rId37" Type="http://schemas.openxmlformats.org/officeDocument/2006/relationships/hyperlink" Target="consultantplus://offline/ref=B3DE1DE0DA6F0770D32D7CC7ED52CBB33F096BB18E4BC9026E9DFC822DD8EAD42DE06CAF4D549183B76CBD172DAD9642433568A9BF64FB3D22Q0J" TargetMode="External"/><Relationship Id="rId40" Type="http://schemas.openxmlformats.org/officeDocument/2006/relationships/hyperlink" Target="consultantplus://offline/ref=B3DE1DE0DA6F0770D32D7CC7ED52CBB33E086CBC8C43C9026E9DFC822DD8EAD43FE034A34F558F81B779EB466B2FQAJ" TargetMode="External"/><Relationship Id="rId5" Type="http://schemas.openxmlformats.org/officeDocument/2006/relationships/hyperlink" Target="consultantplus://offline/ref=B3DE1DE0DA6F0770D32D7CC7ED52CBB33F096BB18E4BC9026E9DFC822DD8EAD42DE06CAF4D549181B16CBD172DAD9642433568A9BF64FB3D22Q0J" TargetMode="External"/><Relationship Id="rId15" Type="http://schemas.openxmlformats.org/officeDocument/2006/relationships/hyperlink" Target="consultantplus://offline/ref=B3DE1DE0DA6F0770D32D7CC7ED52CBB33E086CBC8C43C9026E9DFC822DD8EAD42DE06CAF4D549181BD6CBD172DAD9642433568A9BF64FB3D22Q0J" TargetMode="External"/><Relationship Id="rId23" Type="http://schemas.openxmlformats.org/officeDocument/2006/relationships/hyperlink" Target="consultantplus://offline/ref=B3DE1DE0DA6F0770D32D7CC7ED52CBB33E086CBC8C43C9026E9DFC822DD8EAD43FE034A34F558F81B779EB466B2FQAJ" TargetMode="External"/><Relationship Id="rId28" Type="http://schemas.openxmlformats.org/officeDocument/2006/relationships/hyperlink" Target="consultantplus://offline/ref=B3DE1DE0DA6F0770D32D7CC7ED52CBB33F096BB18E4BC9026E9DFC822DD8EAD42DE06CAF4D549180B66CBD172DAD9642433568A9BF64FB3D22Q0J" TargetMode="External"/><Relationship Id="rId36" Type="http://schemas.openxmlformats.org/officeDocument/2006/relationships/hyperlink" Target="consultantplus://offline/ref=B3DE1DE0DA6F0770D32D7CC7ED52CBB33F096BB18E4BC9026E9DFC822DD8EAD42DE06CAF4D549183B66CBD172DAD9642433568A9BF64FB3D22Q0J" TargetMode="External"/><Relationship Id="rId10" Type="http://schemas.openxmlformats.org/officeDocument/2006/relationships/hyperlink" Target="consultantplus://offline/ref=B3DE1DE0DA6F0770D32D7CC7ED52CBB3390B6DB38F4BC9026E9DFC822DD8EAD42DE06CAF4D549082B26CBD172DAD9642433568A9BF64FB3D22Q0J" TargetMode="External"/><Relationship Id="rId19" Type="http://schemas.openxmlformats.org/officeDocument/2006/relationships/hyperlink" Target="consultantplus://offline/ref=B3DE1DE0DA6F0770D32D7CC7ED52CBB33F0969B48848C9026E9DFC822DD8EAD43FE034A34F558F81B779EB466B2FQAJ" TargetMode="External"/><Relationship Id="rId31" Type="http://schemas.openxmlformats.org/officeDocument/2006/relationships/hyperlink" Target="consultantplus://offline/ref=B3DE1DE0DA6F0770D32D7CC7ED52CBB33E036EBC8C4DC9026E9DFC822DD8EAD43FE034A34F558F81B779EB466B2FQ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DE1DE0DA6F0770D32D7CC7ED52CBB33F096BB18E4BC9026E9DFC822DD8EAD42DE06CAF4D549181BD6CBD172DAD9642433568A9BF64FB3D22Q0J" TargetMode="External"/><Relationship Id="rId14" Type="http://schemas.openxmlformats.org/officeDocument/2006/relationships/hyperlink" Target="consultantplus://offline/ref=B3DE1DE0DA6F0770D32D7CC7ED52CBB33C096ABC8840940866C4F0802AD7B5C32AA960AE4D549081BF33B8023CF599415C2B6BB4A366F923QDJ" TargetMode="External"/><Relationship Id="rId22" Type="http://schemas.openxmlformats.org/officeDocument/2006/relationships/hyperlink" Target="consultantplus://offline/ref=B3DE1DE0DA6F0770D32D7CC7ED52CBB33C096ABC8840940866C4F0802AD7B5D12AF16CAC4C4A9182AA65E94426QBJ" TargetMode="External"/><Relationship Id="rId27" Type="http://schemas.openxmlformats.org/officeDocument/2006/relationships/hyperlink" Target="consultantplus://offline/ref=B3DE1DE0DA6F0770D32D7CC7ED52CBB33E0F6AB1834AC9026E9DFC822DD8EAD43FE034A34F558F81B779EB466B2FQAJ" TargetMode="External"/><Relationship Id="rId30" Type="http://schemas.openxmlformats.org/officeDocument/2006/relationships/hyperlink" Target="consultantplus://offline/ref=B3DE1DE0DA6F0770D32D7CC7ED52CBB33F096BB18E4BC9026E9DFC822DD8EAD42DE06CAF4D549180B76CBD172DAD9642433568A9BF64FB3D22Q0J" TargetMode="External"/><Relationship Id="rId35" Type="http://schemas.openxmlformats.org/officeDocument/2006/relationships/hyperlink" Target="consultantplus://offline/ref=B3DE1DE0DA6F0770D32D7CC7ED52CBB33F096BB18E4BC9026E9DFC822DD8EAD42DE06CAF4D549183B46CBD172DAD9642433568A9BF64FB3D22Q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2022-03-21T09:16:00Z</dcterms:created>
  <dcterms:modified xsi:type="dcterms:W3CDTF">2022-03-21T09:17:00Z</dcterms:modified>
</cp:coreProperties>
</file>