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1C" w:rsidRPr="009C4D23" w:rsidRDefault="00594C1C" w:rsidP="00594C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94C1C" w:rsidRPr="009C4D23" w:rsidRDefault="00594C1C" w:rsidP="00594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за период с 1 января 20</w:t>
      </w:r>
      <w:r>
        <w:rPr>
          <w:rFonts w:ascii="Times New Roman" w:hAnsi="Times New Roman"/>
          <w:sz w:val="28"/>
          <w:szCs w:val="28"/>
        </w:rPr>
        <w:t>20</w:t>
      </w:r>
      <w:r w:rsidRPr="009C4D23">
        <w:rPr>
          <w:rFonts w:ascii="Times New Roman" w:hAnsi="Times New Roman"/>
          <w:sz w:val="28"/>
          <w:szCs w:val="28"/>
        </w:rPr>
        <w:t xml:space="preserve"> г. по 31 декабря 20</w:t>
      </w:r>
      <w:r>
        <w:rPr>
          <w:rFonts w:ascii="Times New Roman" w:hAnsi="Times New Roman"/>
          <w:sz w:val="28"/>
          <w:szCs w:val="28"/>
        </w:rPr>
        <w:t>20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594C1C" w:rsidRPr="009C4D23" w:rsidRDefault="00594C1C" w:rsidP="00594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76"/>
        <w:gridCol w:w="1701"/>
        <w:gridCol w:w="3685"/>
        <w:gridCol w:w="3119"/>
        <w:gridCol w:w="1417"/>
        <w:gridCol w:w="1559"/>
        <w:gridCol w:w="1701"/>
      </w:tblGrid>
      <w:tr w:rsidR="00594C1C" w:rsidRPr="009C4D23" w:rsidTr="008749B7">
        <w:tc>
          <w:tcPr>
            <w:tcW w:w="392" w:type="dxa"/>
            <w:shd w:val="clear" w:color="auto" w:fill="auto"/>
          </w:tcPr>
          <w:p w:rsidR="00594C1C" w:rsidRDefault="00594C1C" w:rsidP="007D00D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4C1C" w:rsidRPr="009C4D23" w:rsidRDefault="00594C1C" w:rsidP="007D00D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, чьи сведения разме-щаются</w:t>
            </w:r>
          </w:p>
        </w:tc>
        <w:tc>
          <w:tcPr>
            <w:tcW w:w="1701" w:type="dxa"/>
            <w:shd w:val="clear" w:color="auto" w:fill="auto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685" w:type="dxa"/>
            <w:shd w:val="clear" w:color="auto" w:fill="auto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shd w:val="clear" w:color="auto" w:fill="auto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shd w:val="clear" w:color="auto" w:fill="auto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9C4D23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9C4D23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94C1C" w:rsidRPr="009C4D23" w:rsidTr="008749B7">
        <w:tc>
          <w:tcPr>
            <w:tcW w:w="392" w:type="dxa"/>
            <w:shd w:val="clear" w:color="auto" w:fill="auto"/>
          </w:tcPr>
          <w:p w:rsidR="00594C1C" w:rsidRPr="009C4D23" w:rsidRDefault="00594C1C" w:rsidP="007D00D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Швецов Павел Викторович</w:t>
            </w:r>
          </w:p>
        </w:tc>
        <w:tc>
          <w:tcPr>
            <w:tcW w:w="1701" w:type="dxa"/>
            <w:shd w:val="clear" w:color="auto" w:fill="auto"/>
          </w:tcPr>
          <w:p w:rsidR="00594C1C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отряда – начальник службы пожаротушения ФГБУ «5 отряд ФПС ГПС по Пермскому краю (договорной)»</w:t>
            </w:r>
          </w:p>
        </w:tc>
        <w:tc>
          <w:tcPr>
            <w:tcW w:w="3685" w:type="dxa"/>
            <w:shd w:val="clear" w:color="auto" w:fill="auto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Гараж-бокс, </w:t>
            </w:r>
            <w:r w:rsidR="008749B7">
              <w:rPr>
                <w:rFonts w:ascii="Times New Roman" w:hAnsi="Times New Roman"/>
                <w:sz w:val="24"/>
                <w:szCs w:val="24"/>
              </w:rPr>
              <w:t xml:space="preserve">с 2011 года,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собственность, 19,2 </w:t>
            </w:r>
            <w:r w:rsidR="008749B7">
              <w:rPr>
                <w:rFonts w:ascii="Times New Roman" w:hAnsi="Times New Roman"/>
                <w:sz w:val="24"/>
                <w:szCs w:val="24"/>
              </w:rPr>
              <w:t>кв.м, г. Пермь, Пермский край</w:t>
            </w:r>
          </w:p>
        </w:tc>
        <w:tc>
          <w:tcPr>
            <w:tcW w:w="3119" w:type="dxa"/>
            <w:shd w:val="clear" w:color="auto" w:fill="auto"/>
          </w:tcPr>
          <w:p w:rsidR="00594C1C" w:rsidRPr="009C4D23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с 2007 года, 52.4 кв.м., г. Пермь, Пермский край</w:t>
            </w:r>
          </w:p>
        </w:tc>
        <w:tc>
          <w:tcPr>
            <w:tcW w:w="1417" w:type="dxa"/>
            <w:shd w:val="clear" w:color="auto" w:fill="auto"/>
          </w:tcPr>
          <w:p w:rsidR="00594C1C" w:rsidRP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874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Getz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лодка моторная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Solar</w:t>
            </w:r>
            <w:r w:rsidRPr="00874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749B7">
              <w:rPr>
                <w:rFonts w:ascii="Times New Roman" w:hAnsi="Times New Roman"/>
                <w:sz w:val="24"/>
                <w:szCs w:val="24"/>
              </w:rPr>
              <w:t>-380</w:t>
            </w:r>
          </w:p>
        </w:tc>
        <w:tc>
          <w:tcPr>
            <w:tcW w:w="1559" w:type="dxa"/>
          </w:tcPr>
          <w:p w:rsidR="00594C1C" w:rsidRPr="009C4D23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1312698,93</w:t>
            </w:r>
          </w:p>
        </w:tc>
        <w:tc>
          <w:tcPr>
            <w:tcW w:w="1701" w:type="dxa"/>
          </w:tcPr>
          <w:p w:rsidR="00594C1C" w:rsidRPr="009C4D23" w:rsidRDefault="00594C1C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B7" w:rsidRPr="009C4D23" w:rsidTr="008749B7">
        <w:tc>
          <w:tcPr>
            <w:tcW w:w="392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49B7" w:rsidRDefault="003D2EF9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Швецова Елена Сергеевна</w:t>
            </w:r>
            <w:r w:rsidR="008749B7"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  <w:tc>
          <w:tcPr>
            <w:tcW w:w="1701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3685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с 2007 года, 52.4 кв.м., г. Пермь, Пермский край</w:t>
            </w:r>
          </w:p>
        </w:tc>
        <w:tc>
          <w:tcPr>
            <w:tcW w:w="1417" w:type="dxa"/>
            <w:shd w:val="clear" w:color="auto" w:fill="auto"/>
          </w:tcPr>
          <w:p w:rsidR="008749B7" w:rsidRDefault="003D2EF9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 L-200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749B7" w:rsidRPr="003D2EF9" w:rsidRDefault="004F5F4F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461038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D2EF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</w:tcPr>
          <w:p w:rsidR="008749B7" w:rsidRPr="009C4D23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B7" w:rsidRPr="009C4D23" w:rsidTr="008749B7">
        <w:tc>
          <w:tcPr>
            <w:tcW w:w="392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Гараж-бокс, с 2011 года, индивидуальная собственность, 19,2 кв.м, г. Пермь, Пермский край</w:t>
            </w:r>
          </w:p>
        </w:tc>
        <w:tc>
          <w:tcPr>
            <w:tcW w:w="1417" w:type="dxa"/>
            <w:shd w:val="clear" w:color="auto" w:fill="auto"/>
          </w:tcPr>
          <w:p w:rsid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9B7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9B7" w:rsidRPr="009C4D23" w:rsidRDefault="008749B7" w:rsidP="007D0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2DE5" w:rsidRPr="004F5F4F" w:rsidRDefault="00222DE5"/>
    <w:sectPr w:rsidR="00222DE5" w:rsidRPr="004F5F4F" w:rsidSect="003D2EF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C4" w:rsidRDefault="007B63C4" w:rsidP="00594C1C">
      <w:pPr>
        <w:spacing w:after="0" w:line="240" w:lineRule="auto"/>
      </w:pPr>
      <w:r>
        <w:separator/>
      </w:r>
    </w:p>
  </w:endnote>
  <w:endnote w:type="continuationSeparator" w:id="0">
    <w:p w:rsidR="007B63C4" w:rsidRDefault="007B63C4" w:rsidP="0059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C4" w:rsidRDefault="007B63C4" w:rsidP="00594C1C">
      <w:pPr>
        <w:spacing w:after="0" w:line="240" w:lineRule="auto"/>
      </w:pPr>
      <w:r>
        <w:separator/>
      </w:r>
    </w:p>
  </w:footnote>
  <w:footnote w:type="continuationSeparator" w:id="0">
    <w:p w:rsidR="007B63C4" w:rsidRDefault="007B63C4" w:rsidP="00594C1C">
      <w:pPr>
        <w:spacing w:after="0" w:line="240" w:lineRule="auto"/>
      </w:pPr>
      <w:r>
        <w:continuationSeparator/>
      </w:r>
    </w:p>
  </w:footnote>
  <w:footnote w:id="1">
    <w:p w:rsidR="00594C1C" w:rsidRPr="006A2583" w:rsidRDefault="00594C1C" w:rsidP="00594C1C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594C1C" w:rsidRPr="00A71F25" w:rsidRDefault="00594C1C" w:rsidP="00594C1C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C1C"/>
    <w:rsid w:val="000561B1"/>
    <w:rsid w:val="00222DE5"/>
    <w:rsid w:val="003D2EF9"/>
    <w:rsid w:val="004F5F4F"/>
    <w:rsid w:val="00594C1C"/>
    <w:rsid w:val="005C0C0E"/>
    <w:rsid w:val="007B63C4"/>
    <w:rsid w:val="008749B7"/>
    <w:rsid w:val="00EC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94C1C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94C1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4C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PopovaUA</dc:creator>
  <cp:keywords/>
  <dc:description/>
  <cp:lastModifiedBy>PopovaUA</cp:lastModifiedBy>
  <cp:revision>4</cp:revision>
  <cp:lastPrinted>2021-05-17T10:13:00Z</cp:lastPrinted>
  <dcterms:created xsi:type="dcterms:W3CDTF">2021-05-17T09:22:00Z</dcterms:created>
  <dcterms:modified xsi:type="dcterms:W3CDTF">2021-05-17T10:33:00Z</dcterms:modified>
</cp:coreProperties>
</file>