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0E" w:rsidRDefault="0079180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180E" w:rsidRDefault="0079180E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8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80E" w:rsidRDefault="0079180E">
            <w:pPr>
              <w:pStyle w:val="ConsPlusNormal"/>
              <w:outlineLvl w:val="0"/>
            </w:pPr>
            <w:r>
              <w:t>2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80E" w:rsidRDefault="0079180E">
            <w:pPr>
              <w:pStyle w:val="ConsPlusNormal"/>
              <w:jc w:val="right"/>
              <w:outlineLvl w:val="0"/>
            </w:pPr>
            <w:r>
              <w:t>N 1258</w:t>
            </w:r>
          </w:p>
        </w:tc>
      </w:tr>
    </w:tbl>
    <w:p w:rsidR="0079180E" w:rsidRDefault="00791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0E" w:rsidRDefault="0079180E">
      <w:pPr>
        <w:pStyle w:val="ConsPlusNormal"/>
        <w:jc w:val="center"/>
      </w:pPr>
    </w:p>
    <w:p w:rsidR="0079180E" w:rsidRDefault="0079180E">
      <w:pPr>
        <w:pStyle w:val="ConsPlusTitle"/>
        <w:jc w:val="center"/>
      </w:pPr>
      <w:r>
        <w:t>УКАЗ</w:t>
      </w:r>
    </w:p>
    <w:p w:rsidR="0079180E" w:rsidRDefault="0079180E">
      <w:pPr>
        <w:pStyle w:val="ConsPlusTitle"/>
        <w:jc w:val="center"/>
      </w:pPr>
    </w:p>
    <w:p w:rsidR="0079180E" w:rsidRDefault="0079180E">
      <w:pPr>
        <w:pStyle w:val="ConsPlusTitle"/>
        <w:jc w:val="center"/>
      </w:pPr>
      <w:r>
        <w:t>ПРЕЗИДЕНТА РОССИЙСКОЙ ФЕДЕРАЦИИ</w:t>
      </w:r>
    </w:p>
    <w:p w:rsidR="0079180E" w:rsidRDefault="0079180E">
      <w:pPr>
        <w:pStyle w:val="ConsPlusTitle"/>
        <w:jc w:val="center"/>
      </w:pPr>
    </w:p>
    <w:p w:rsidR="0079180E" w:rsidRDefault="0079180E">
      <w:pPr>
        <w:pStyle w:val="ConsPlusTitle"/>
        <w:jc w:val="center"/>
      </w:pPr>
      <w:r>
        <w:t>ОБ УТВЕРЖДЕНИИ СОСТАВА</w:t>
      </w:r>
    </w:p>
    <w:p w:rsidR="0079180E" w:rsidRDefault="0079180E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79180E" w:rsidRDefault="0079180E">
      <w:pPr>
        <w:pStyle w:val="ConsPlusTitle"/>
        <w:jc w:val="center"/>
      </w:pPr>
      <w:r>
        <w:t>И ВНЕСЕНИИ ИЗМЕНЕНИЙ В УКАЗ ПРЕЗИДЕНТА РОССИЙСКОЙ ФЕДЕРАЦИИ</w:t>
      </w:r>
    </w:p>
    <w:p w:rsidR="0079180E" w:rsidRDefault="0079180E">
      <w:pPr>
        <w:pStyle w:val="ConsPlusTitle"/>
        <w:jc w:val="center"/>
      </w:pPr>
      <w:r>
        <w:t>ОТ 15 ФЕВРАЛЯ 2006 Г. N 116 "О МЕРАХ ПО ПРОТИВОДЕЙСТВИЮ</w:t>
      </w:r>
    </w:p>
    <w:p w:rsidR="0079180E" w:rsidRDefault="0079180E">
      <w:pPr>
        <w:pStyle w:val="ConsPlusTitle"/>
        <w:jc w:val="center"/>
      </w:pPr>
      <w:r>
        <w:t>ТЕРРОРИЗМУ" И В СОСТАВ ФЕДЕРАЛЬНОГО ОПЕРАТИВНОГО ШТАБА</w:t>
      </w:r>
    </w:p>
    <w:p w:rsidR="0079180E" w:rsidRDefault="0079180E">
      <w:pPr>
        <w:pStyle w:val="ConsPlusTitle"/>
        <w:jc w:val="center"/>
      </w:pPr>
      <w:r>
        <w:t>ПО ДОЛЖНОСТЯМ, УТВЕРЖДЕННЫЙ ЭТИМ УКАЗОМ</w:t>
      </w:r>
    </w:p>
    <w:p w:rsidR="0079180E" w:rsidRDefault="00791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1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26.06.2013 </w:t>
            </w:r>
            <w:hyperlink r:id="rId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8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180E" w:rsidRDefault="0079180E">
      <w:pPr>
        <w:pStyle w:val="ConsPlusNormal"/>
        <w:jc w:val="center"/>
      </w:pPr>
    </w:p>
    <w:p w:rsidR="0079180E" w:rsidRDefault="0079180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 w:history="1">
        <w:r>
          <w:rPr>
            <w:color w:val="0000FF"/>
          </w:rPr>
          <w:t>состав</w:t>
        </w:r>
      </w:hyperlink>
      <w:r>
        <w:t xml:space="preserve"> Национального антитеррористического комитета по должностям.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897; N 32, ст. 3535; 2007, N 46, ст. 5562; 2008, N 32, ст. 3768; 2009, N 23, ст. 2798; N 46, ст. 5460; 2010, N 17, ст. 2055; N 41, ст. 5217) и в состав Федерального оперативного штаба по должностям, утвержденный этим Указом, следующие изменения:</w:t>
      </w:r>
    </w:p>
    <w:p w:rsidR="0079180E" w:rsidRDefault="0079180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0" w:history="1">
        <w:r>
          <w:rPr>
            <w:color w:val="0000FF"/>
          </w:rPr>
          <w:t>подпункт "б" пункта 10</w:t>
        </w:r>
      </w:hyperlink>
      <w:r>
        <w:t xml:space="preserve"> Указа признать утратившим силу;</w:t>
      </w:r>
    </w:p>
    <w:p w:rsidR="0079180E" w:rsidRDefault="0079180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1" w:history="1">
        <w:r>
          <w:rPr>
            <w:color w:val="0000FF"/>
          </w:rPr>
          <w:t>составе</w:t>
        </w:r>
      </w:hyperlink>
      <w:r>
        <w:t>: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десятый</w:t>
        </w:r>
      </w:hyperlink>
      <w:r>
        <w:t xml:space="preserve"> изложить в следующей редакции: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"Директор Росфинмониторинга";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абзац</w:t>
        </w:r>
        <w:proofErr w:type="gramEnd"/>
        <w:r>
          <w:rPr>
            <w:color w:val="0000FF"/>
          </w:rPr>
          <w:t xml:space="preserve"> двенадцатый</w:t>
        </w:r>
      </w:hyperlink>
      <w:r>
        <w:t xml:space="preserve"> изложить в следующей редакции: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"Первый заместитель Секретаря Совета Безопасности Российской Федерации".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 xml:space="preserve">подпункт "в" пункта 4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августа 2006 г. N 832с "Об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 2006, N 32, ст. 3535);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"б" пункта 1</w:t>
        </w:r>
      </w:hyperlink>
      <w:r>
        <w:t xml:space="preserve"> Указа Президента Российской Федерации от 4 ноября 2007 г. N 1470 "О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116" (Собрание законодательства Российской Федерации, 2007, N 46, ст. 5562);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"а" пункта 1</w:t>
        </w:r>
      </w:hyperlink>
      <w:r>
        <w:t xml:space="preserve"> Указа Президента Российской Федерации от 8 августа 2008 г. N 1188 "О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116" (Собрание законодательства Российской Федерации, 2008, N 32, ст. 3768);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22 апреля 2010 г. N 500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17, ст. 2055);</w:t>
      </w:r>
    </w:p>
    <w:p w:rsidR="0079180E" w:rsidRDefault="0079180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8 октября 2010 г. N 1222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41, ст. 5217).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jc w:val="right"/>
      </w:pPr>
      <w:r>
        <w:t>Президент</w:t>
      </w:r>
    </w:p>
    <w:p w:rsidR="0079180E" w:rsidRDefault="0079180E">
      <w:pPr>
        <w:pStyle w:val="ConsPlusNormal"/>
        <w:jc w:val="right"/>
      </w:pPr>
      <w:r>
        <w:t>Российской Федерации</w:t>
      </w:r>
    </w:p>
    <w:p w:rsidR="0079180E" w:rsidRDefault="0079180E">
      <w:pPr>
        <w:pStyle w:val="ConsPlusNormal"/>
        <w:jc w:val="right"/>
      </w:pPr>
      <w:r>
        <w:t>В.ПУТИН</w:t>
      </w:r>
    </w:p>
    <w:p w:rsidR="0079180E" w:rsidRDefault="0079180E">
      <w:pPr>
        <w:pStyle w:val="ConsPlusNormal"/>
      </w:pPr>
      <w:r>
        <w:t>Москва, Кремль</w:t>
      </w:r>
    </w:p>
    <w:p w:rsidR="0079180E" w:rsidRDefault="0079180E">
      <w:pPr>
        <w:pStyle w:val="ConsPlusNormal"/>
        <w:spacing w:before="220"/>
      </w:pPr>
      <w:r>
        <w:t>2 сентября 2012 года</w:t>
      </w:r>
    </w:p>
    <w:p w:rsidR="0079180E" w:rsidRDefault="0079180E">
      <w:pPr>
        <w:pStyle w:val="ConsPlusNormal"/>
        <w:spacing w:before="220"/>
      </w:pPr>
      <w:r>
        <w:t>N 1258</w:t>
      </w: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jc w:val="right"/>
        <w:outlineLvl w:val="0"/>
      </w:pPr>
      <w:r>
        <w:t>Утвержден</w:t>
      </w:r>
    </w:p>
    <w:p w:rsidR="0079180E" w:rsidRDefault="0079180E">
      <w:pPr>
        <w:pStyle w:val="ConsPlusNormal"/>
        <w:jc w:val="right"/>
      </w:pPr>
      <w:r>
        <w:t>Указом Президента</w:t>
      </w:r>
    </w:p>
    <w:p w:rsidR="0079180E" w:rsidRDefault="0079180E">
      <w:pPr>
        <w:pStyle w:val="ConsPlusNormal"/>
        <w:jc w:val="right"/>
      </w:pPr>
      <w:r>
        <w:t>Российской Федерации</w:t>
      </w:r>
    </w:p>
    <w:p w:rsidR="0079180E" w:rsidRDefault="0079180E">
      <w:pPr>
        <w:pStyle w:val="ConsPlusNormal"/>
        <w:jc w:val="right"/>
      </w:pPr>
      <w:proofErr w:type="gramStart"/>
      <w:r>
        <w:t>от</w:t>
      </w:r>
      <w:proofErr w:type="gramEnd"/>
      <w:r>
        <w:t xml:space="preserve"> 2 сентября 2012 г. N 1258</w:t>
      </w:r>
    </w:p>
    <w:p w:rsidR="0079180E" w:rsidRDefault="0079180E">
      <w:pPr>
        <w:pStyle w:val="ConsPlusNormal"/>
        <w:jc w:val="center"/>
      </w:pPr>
    </w:p>
    <w:p w:rsidR="0079180E" w:rsidRDefault="0079180E">
      <w:pPr>
        <w:pStyle w:val="ConsPlusTitle"/>
        <w:jc w:val="center"/>
      </w:pPr>
      <w:bookmarkStart w:id="0" w:name="P50"/>
      <w:bookmarkEnd w:id="0"/>
      <w:r>
        <w:t>СОСТАВ</w:t>
      </w:r>
    </w:p>
    <w:p w:rsidR="0079180E" w:rsidRDefault="0079180E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79180E" w:rsidRDefault="00791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1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26.06.2013 </w:t>
            </w:r>
            <w:hyperlink r:id="rId19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79180E" w:rsidRDefault="0079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21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22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  <w:r>
        <w:t>1. Директор ФСБ России (председатель Комитета).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2. Министр внутренних дел Российской Федерации (заместитель председателя Комитета).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3. Заместитель директора ФСБ России - руководитель аппарата Национального антитеррористического комитета (заместитель председателя Комитета).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 xml:space="preserve">4. Заместитель Председателя Правительства Российской Федерации - полномочный представитель Президента Российской Федерации в </w:t>
      </w:r>
      <w:proofErr w:type="gramStart"/>
      <w:r>
        <w:t>Северо-Кавказском</w:t>
      </w:r>
      <w:proofErr w:type="gramEnd"/>
      <w:r>
        <w:t xml:space="preserve"> федеральном округе.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5. Первый заместитель Руководителя Администрации Президента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lastRenderedPageBreak/>
        <w:t>6. Первый заместитель Председателя Совета Федерации Федерального Собрания Российской Федерации (по согласованию).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7. Первый заместитель Председателя Государственной Думы Федерального Собрания Российской Федерации (по согласованию).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8.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9. Министр иностранных дел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10. Министр обороны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11. Министр юстиции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12. Министр здравоохранения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13. Министр промышленности и торговли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14. Министр цифрового развития, связи и массовых коммуникаций Российской Федерации.</w:t>
      </w:r>
    </w:p>
    <w:p w:rsidR="0079180E" w:rsidRDefault="0079180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13.11.2018 N 655)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15. Министр транспорта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16. Министр энергетики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17. Директор СВР России.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17.1. Директор Росгвардии - главнокомандующий войсками национальной гвардии Российской Федерации.</w:t>
      </w:r>
    </w:p>
    <w:p w:rsidR="0079180E" w:rsidRDefault="0079180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17.1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 xml:space="preserve">18. Утратил силу с 7 декабря 2016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19. Директор ФСО России.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20. Директор Росфинмониторинга.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21. Начальник Генерального штаба Вооруженных Сил Российской Федерации - первый заместитель Министра обороны Российской Федерации.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22. Заместитель Секретаря Совета Безопасности Российской Федерации.</w:t>
      </w:r>
    </w:p>
    <w:p w:rsidR="0079180E" w:rsidRDefault="0079180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22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79180E" w:rsidRDefault="0079180E">
      <w:pPr>
        <w:pStyle w:val="ConsPlusNormal"/>
        <w:spacing w:before="220"/>
        <w:ind w:firstLine="540"/>
        <w:jc w:val="both"/>
      </w:pPr>
      <w:r>
        <w:t>23. Председатель Следственного комитета Российской Федерации.</w:t>
      </w:r>
    </w:p>
    <w:p w:rsidR="0079180E" w:rsidRDefault="0079180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23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ind w:firstLine="540"/>
        <w:jc w:val="both"/>
      </w:pPr>
    </w:p>
    <w:p w:rsidR="0079180E" w:rsidRDefault="00791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1" w:name="_GoBack"/>
      <w:bookmarkEnd w:id="1"/>
    </w:p>
    <w:sectPr w:rsidR="001B4487" w:rsidSect="00A5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E"/>
    <w:rsid w:val="001B4487"/>
    <w:rsid w:val="007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FD88-BA5D-4DB3-91A9-D19C736F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67A42796AA889BB69E08A92B5CF77809CC16FD603CA5EECBE5CDF54E48536B02C8A3702832433CD6B3E518ADC1CC0DACAC3C73746C8DEy163N" TargetMode="External"/><Relationship Id="rId13" Type="http://schemas.openxmlformats.org/officeDocument/2006/relationships/hyperlink" Target="consultantplus://offline/ref=20067A42796AA889BB69E08A92B5CF77829CC96FD709CA5EECBE5CDF54E48536B02C8A3702832531CF6B3E518ADC1CC0DACAC3C73746C8DEy163N" TargetMode="External"/><Relationship Id="rId18" Type="http://schemas.openxmlformats.org/officeDocument/2006/relationships/hyperlink" Target="consultantplus://offline/ref=20067A42796AA889BB69E08A92B5CF77829CC962DC0BCA5EECBE5CDF54E48536A22CD23B01833A32C97E6800CCy868N" TargetMode="External"/><Relationship Id="rId26" Type="http://schemas.openxmlformats.org/officeDocument/2006/relationships/hyperlink" Target="consultantplus://offline/ref=20067A42796AA889BB69E08A92B5CF778299C967DC08CA5EECBE5CDF54E48536B02C8A3702832433C86B3E518ADC1CC0DACAC3C73746C8DEy16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067A42796AA889BB69E08A92B5CF778194C563D50BCA5EECBE5CDF54E48536B02C8A3702832533C86B3E518ADC1CC0DACAC3C73746C8DEy163N" TargetMode="External"/><Relationship Id="rId7" Type="http://schemas.openxmlformats.org/officeDocument/2006/relationships/hyperlink" Target="consultantplus://offline/ref=20067A42796AA889BB69E08A92B5CF778194C563D50BCA5EECBE5CDF54E48536B02C8A3702832533C86B3E518ADC1CC0DACAC3C73746C8DEy163N" TargetMode="External"/><Relationship Id="rId12" Type="http://schemas.openxmlformats.org/officeDocument/2006/relationships/hyperlink" Target="consultantplus://offline/ref=20067A42796AA889BB69E08A92B5CF77829CC96FD709CA5EECBE5CDF54E48536B02C8A3702832531CE6B3E518ADC1CC0DACAC3C73746C8DEy163N" TargetMode="External"/><Relationship Id="rId17" Type="http://schemas.openxmlformats.org/officeDocument/2006/relationships/hyperlink" Target="consultantplus://offline/ref=20067A42796AA889BB69E08A92B5CF77829CC962D302CA5EECBE5CDF54E48536A22CD23B01833A32C97E6800CCy868N" TargetMode="External"/><Relationship Id="rId25" Type="http://schemas.openxmlformats.org/officeDocument/2006/relationships/hyperlink" Target="consultantplus://offline/ref=20067A42796AA889BB69E08A92B5CF77809AC16ED103CA5EECBE5CDF54E48536B02C8A370283253AC26B3E518ADC1CC0DACAC3C73746C8DEy16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067A42796AA889BB69E08A92B5CF77829CC96FD70BCA5EECBE5CDF54E48536B02C8A3702832432CD6B3E518ADC1CC0DACAC3C73746C8DEy163N" TargetMode="External"/><Relationship Id="rId20" Type="http://schemas.openxmlformats.org/officeDocument/2006/relationships/hyperlink" Target="consultantplus://offline/ref=20067A42796AA889BB69E08A92B5CF77809AC16ED103CA5EECBE5CDF54E48536B02C8A370283253AC26B3E518ADC1CC0DACAC3C73746C8DEy163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67A42796AA889BB69E08A92B5CF77809AC16ED103CA5EECBE5CDF54E48536B02C8A370283253AC26B3E518ADC1CC0DACAC3C73746C8DEy163N" TargetMode="External"/><Relationship Id="rId11" Type="http://schemas.openxmlformats.org/officeDocument/2006/relationships/hyperlink" Target="consultantplus://offline/ref=20067A42796AA889BB69E08A92B5CF77829CC96FD709CA5EECBE5CDF54E48536B02C8A3702832530CF6B3E518ADC1CC0DACAC3C73746C8DEy163N" TargetMode="External"/><Relationship Id="rId24" Type="http://schemas.openxmlformats.org/officeDocument/2006/relationships/hyperlink" Target="consultantplus://offline/ref=20067A42796AA889BB69E08A92B5CF778194C563D50BCA5EECBE5CDF54E48536B02C8A3702832533C86B3E518ADC1CC0DACAC3C73746C8DEy163N" TargetMode="External"/><Relationship Id="rId5" Type="http://schemas.openxmlformats.org/officeDocument/2006/relationships/hyperlink" Target="consultantplus://offline/ref=20067A42796AA889BB69E08A92B5CF778299C967DC08CA5EECBE5CDF54E48536B02C8A3702832433CB6B3E518ADC1CC0DACAC3C73746C8DEy163N" TargetMode="External"/><Relationship Id="rId15" Type="http://schemas.openxmlformats.org/officeDocument/2006/relationships/hyperlink" Target="consultantplus://offline/ref=20067A42796AA889BB69E08A92B5CF77829CC962D30CCA5EECBE5CDF54E48536B02C8A3702832433C96B3E518ADC1CC0DACAC3C73746C8DEy163N" TargetMode="External"/><Relationship Id="rId23" Type="http://schemas.openxmlformats.org/officeDocument/2006/relationships/hyperlink" Target="consultantplus://offline/ref=20067A42796AA889BB69E08A92B5CF77809CC16FD603CA5EECBE5CDF54E48536B02C8A3702832433CD6B3E518ADC1CC0DACAC3C73746C8DEy16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0067A42796AA889BB69E08A92B5CF77829CC96FD709CA5EECBE5CDF54E48536B02C8A3702832430CF6B3E518ADC1CC0DACAC3C73746C8DEy163N" TargetMode="External"/><Relationship Id="rId19" Type="http://schemas.openxmlformats.org/officeDocument/2006/relationships/hyperlink" Target="consultantplus://offline/ref=20067A42796AA889BB69E08A92B5CF778299C967DC08CA5EECBE5CDF54E48536B02C8A3702832433CB6B3E518ADC1CC0DACAC3C73746C8DEy16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067A42796AA889BB69E08A92B5CF77829CC96FD709CA5EECBE5CDF54E48536A22CD23B01833A32C97E6800CCy868N" TargetMode="External"/><Relationship Id="rId14" Type="http://schemas.openxmlformats.org/officeDocument/2006/relationships/hyperlink" Target="consultantplus://offline/ref=20067A42796AA889BB69E08A92B5CF77819FC062D30ECA5EECBE5CDF54E48536A22CD23B01833A32C97E6800CCy868N" TargetMode="External"/><Relationship Id="rId22" Type="http://schemas.openxmlformats.org/officeDocument/2006/relationships/hyperlink" Target="consultantplus://offline/ref=20067A42796AA889BB69E08A92B5CF77809CC16FD603CA5EECBE5CDF54E48536B02C8A3702832433CD6B3E518ADC1CC0DACAC3C73746C8DEy163N" TargetMode="External"/><Relationship Id="rId27" Type="http://schemas.openxmlformats.org/officeDocument/2006/relationships/hyperlink" Target="consultantplus://offline/ref=20067A42796AA889BB69E08A92B5CF778299C967DC08CA5EECBE5CDF54E48536B02C8A3702832433CE6B3E518ADC1CC0DACAC3C73746C8DEy1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2021-03-30T13:58:00Z</dcterms:created>
  <dcterms:modified xsi:type="dcterms:W3CDTF">2021-03-30T13:59:00Z</dcterms:modified>
</cp:coreProperties>
</file>